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A9" w:rsidRDefault="00634273" w:rsidP="00D74BA9">
      <w:pPr>
        <w:pStyle w:val="a3"/>
        <w:ind w:firstLine="0"/>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14.65pt;margin-top:50pt;width:520.2pt;height:90.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" strokecolor="white" strokeweight="0">
            <v:fill opacity="32896f"/>
            <v:textbox>
              <w:txbxContent>
                <w:p w:rsidR="007D1CAF" w:rsidRPr="00B11100" w:rsidRDefault="007D1CAF" w:rsidP="00D74BA9">
                  <w:pPr>
                    <w:pStyle w:val="3"/>
                    <w:rPr>
                      <w:szCs w:val="24"/>
                    </w:rPr>
                  </w:pPr>
                  <w:r w:rsidRPr="00B11100">
                    <w:rPr>
                      <w:szCs w:val="24"/>
                    </w:rPr>
                    <w:t xml:space="preserve">Республика Бурятия </w:t>
                  </w:r>
                </w:p>
                <w:p w:rsidR="007D1CAF" w:rsidRPr="00B11100" w:rsidRDefault="007D1CAF" w:rsidP="00D74BA9">
                  <w:pPr>
                    <w:pStyle w:val="3"/>
                    <w:rPr>
                      <w:szCs w:val="24"/>
                    </w:rPr>
                  </w:pPr>
                  <w:r w:rsidRPr="00B11100">
                    <w:rPr>
                      <w:szCs w:val="24"/>
                    </w:rPr>
                    <w:t>Северо-Байкальский район</w:t>
                  </w:r>
                </w:p>
                <w:p w:rsidR="007D1CAF" w:rsidRPr="00B11100" w:rsidRDefault="007D1CAF" w:rsidP="00D74BA9">
                  <w:pPr>
                    <w:jc w:val="center"/>
                    <w:rPr>
                      <w:b/>
                      <w:bCs/>
                    </w:rPr>
                  </w:pPr>
                  <w:r w:rsidRPr="00B11100">
                    <w:rPr>
                      <w:b/>
                      <w:bCs/>
                    </w:rPr>
                    <w:t>Совет депутатов муниципального образования сельского</w:t>
                  </w:r>
                </w:p>
                <w:p w:rsidR="007D1CAF" w:rsidRPr="00B11100" w:rsidRDefault="007D1CAF" w:rsidP="00D74BA9">
                  <w:pPr>
                    <w:jc w:val="center"/>
                    <w:rPr>
                      <w:b/>
                      <w:bCs/>
                    </w:rPr>
                  </w:pPr>
                  <w:r w:rsidRPr="00B11100">
                    <w:rPr>
                      <w:b/>
                      <w:bCs/>
                    </w:rPr>
                    <w:t>поселения «</w:t>
                  </w:r>
                  <w:r w:rsidR="00E5176C">
                    <w:rPr>
                      <w:b/>
                      <w:bCs/>
                    </w:rPr>
                    <w:t>Куморское эвенкийское</w:t>
                  </w:r>
                  <w:r w:rsidRPr="00B11100">
                    <w:rPr>
                      <w:b/>
                      <w:bCs/>
                    </w:rPr>
                    <w:t>» Ш созыва</w:t>
                  </w:r>
                </w:p>
                <w:p w:rsidR="007D1CAF" w:rsidRPr="00B11100" w:rsidRDefault="007D1CAF" w:rsidP="00D74BA9">
                  <w:pPr>
                    <w:pStyle w:val="a3"/>
                    <w:ind w:firstLine="0"/>
                    <w:rPr>
                      <w:i w:val="0"/>
                      <w:sz w:val="24"/>
                      <w:szCs w:val="24"/>
                    </w:rPr>
                  </w:pPr>
                  <w:r w:rsidRPr="00B11100">
                    <w:rPr>
                      <w:i w:val="0"/>
                      <w:sz w:val="24"/>
                      <w:szCs w:val="24"/>
                      <w:lang w:val="en-US"/>
                    </w:rPr>
                    <w:t>XVI</w:t>
                  </w:r>
                  <w:r w:rsidRPr="00B11100">
                    <w:rPr>
                      <w:i w:val="0"/>
                      <w:sz w:val="24"/>
                      <w:szCs w:val="24"/>
                    </w:rPr>
                    <w:t xml:space="preserve"> сессия</w:t>
                  </w:r>
                </w:p>
              </w:txbxContent>
            </v:textbox>
          </v:shape>
        </w:pict>
      </w:r>
      <w:r w:rsidR="00D74BA9">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3.2pt" o:ole="">
            <v:imagedata r:id="rId8" o:title=""/>
          </v:shape>
          <o:OLEObject Type="Embed" ProgID="CorelDraw.Graphic.6" ShapeID="_x0000_i1025" DrawAspect="Content" ObjectID="_1525086971" r:id="rId9"/>
        </w:object>
      </w: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634273" w:rsidP="00D74BA9">
      <w:pPr>
        <w:pStyle w:val="a3"/>
        <w:ind w:firstLine="0"/>
        <w:rPr>
          <w:i w:val="0"/>
          <w:sz w:val="28"/>
          <w:szCs w:val="28"/>
        </w:rPr>
      </w:pPr>
      <w:r w:rsidRPr="00634273">
        <w:rPr>
          <w:noProof/>
        </w:rPr>
        <w:pict>
          <v:line id="Line 7" o:spid="_x0000_s1028" style="position:absolute;left:0;text-align:left;z-index:251656704;visibility:visible" from="-7.65pt,11.85pt" to="49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" strokecolor="yellow" strokeweight="3pt"/>
        </w:pict>
      </w:r>
    </w:p>
    <w:p w:rsidR="00D74BA9" w:rsidRDefault="00634273" w:rsidP="006B13A3">
      <w:pPr>
        <w:pStyle w:val="a3"/>
        <w:ind w:firstLine="0"/>
        <w:rPr>
          <w:sz w:val="16"/>
          <w:szCs w:val="16"/>
        </w:rPr>
      </w:pPr>
      <w:r w:rsidRPr="00634273">
        <w:rPr>
          <w:noProof/>
        </w:rPr>
        <w:pict>
          <v:line id="Line 8" o:spid="_x0000_s1027" style="position:absolute;left:0;text-align:left;z-index:251657728;visibility:visible" from="-7.65pt,3.3pt" to="49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8SFA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" strokecolor="aqua" strokeweight="3pt"/>
        </w:pict>
      </w:r>
    </w:p>
    <w:p w:rsidR="00D74BA9" w:rsidRPr="00E5176C" w:rsidRDefault="00D74BA9" w:rsidP="00D74BA9">
      <w:pPr>
        <w:jc w:val="center"/>
        <w:rPr>
          <w:b/>
        </w:rPr>
      </w:pPr>
      <w:r w:rsidRPr="00E5176C">
        <w:rPr>
          <w:b/>
        </w:rPr>
        <w:t>Решение</w:t>
      </w:r>
      <w:r w:rsidR="00A87FC4" w:rsidRPr="00E5176C">
        <w:rPr>
          <w:b/>
        </w:rPr>
        <w:t xml:space="preserve"> </w:t>
      </w:r>
      <w:r w:rsidR="000B0ECD">
        <w:rPr>
          <w:b/>
        </w:rPr>
        <w:t>№ 70</w:t>
      </w:r>
    </w:p>
    <w:p w:rsidR="00D74BA9" w:rsidRPr="00E5176C" w:rsidRDefault="00D74BA9" w:rsidP="00026383">
      <w:pPr>
        <w:ind w:right="-427"/>
      </w:pPr>
      <w:r w:rsidRPr="00E5176C">
        <w:rPr>
          <w:b/>
        </w:rPr>
        <w:t xml:space="preserve"> </w:t>
      </w:r>
      <w:r w:rsidR="00CE0689" w:rsidRPr="00E5176C">
        <w:rPr>
          <w:b/>
        </w:rPr>
        <w:t xml:space="preserve"> </w:t>
      </w:r>
      <w:r w:rsidR="00026383" w:rsidRPr="00E5176C">
        <w:rPr>
          <w:b/>
        </w:rPr>
        <w:t xml:space="preserve">с. </w:t>
      </w:r>
      <w:r w:rsidR="00E5176C" w:rsidRPr="00E5176C">
        <w:rPr>
          <w:b/>
        </w:rPr>
        <w:t xml:space="preserve">Кумора </w:t>
      </w:r>
      <w:r w:rsidR="00026383" w:rsidRPr="00E5176C">
        <w:rPr>
          <w:b/>
        </w:rPr>
        <w:t xml:space="preserve">                                                             </w:t>
      </w:r>
      <w:r w:rsidR="00E5176C" w:rsidRPr="00E5176C">
        <w:rPr>
          <w:b/>
        </w:rPr>
        <w:t xml:space="preserve">               </w:t>
      </w:r>
      <w:r w:rsidR="000B0ECD">
        <w:rPr>
          <w:b/>
        </w:rPr>
        <w:t xml:space="preserve">                      </w:t>
      </w:r>
      <w:r w:rsidR="00026383" w:rsidRPr="00E5176C">
        <w:rPr>
          <w:b/>
        </w:rPr>
        <w:t xml:space="preserve"> </w:t>
      </w:r>
      <w:r w:rsidR="00A87FC4" w:rsidRPr="00E5176C">
        <w:t>«</w:t>
      </w:r>
      <w:r w:rsidR="00AA28E0">
        <w:t>12</w:t>
      </w:r>
      <w:r w:rsidR="00A87FC4" w:rsidRPr="00E5176C">
        <w:t>»</w:t>
      </w:r>
      <w:r w:rsidR="00F46D42" w:rsidRPr="00E5176C">
        <w:t xml:space="preserve">  </w:t>
      </w:r>
      <w:r w:rsidR="00AA28E0">
        <w:t>мая</w:t>
      </w:r>
      <w:r w:rsidR="00211E41" w:rsidRPr="00E5176C">
        <w:t xml:space="preserve"> 201</w:t>
      </w:r>
      <w:r w:rsidR="00CB7D9C" w:rsidRPr="00E5176C">
        <w:t>6</w:t>
      </w:r>
      <w:r w:rsidR="00C23203" w:rsidRPr="00E5176C">
        <w:t xml:space="preserve"> года</w:t>
      </w:r>
      <w:r w:rsidRPr="00E5176C">
        <w:t xml:space="preserve">              </w:t>
      </w:r>
      <w:r w:rsidR="00A87FC4" w:rsidRPr="00E5176C">
        <w:t xml:space="preserve">                                                        </w:t>
      </w:r>
      <w:r w:rsidRPr="00E5176C">
        <w:t xml:space="preserve">                                              </w:t>
      </w:r>
    </w:p>
    <w:p w:rsidR="00945443" w:rsidRPr="00E5176C" w:rsidRDefault="00945443" w:rsidP="00910A39">
      <w:pPr>
        <w:tabs>
          <w:tab w:val="left" w:pos="187"/>
          <w:tab w:val="left" w:pos="6145"/>
        </w:tabs>
        <w:rPr>
          <w:b/>
        </w:rPr>
      </w:pPr>
    </w:p>
    <w:p w:rsidR="00945443" w:rsidRPr="00E5176C" w:rsidRDefault="00945443" w:rsidP="00910A39">
      <w:pPr>
        <w:tabs>
          <w:tab w:val="left" w:pos="187"/>
          <w:tab w:val="left" w:pos="6145"/>
        </w:tabs>
        <w:rPr>
          <w:b/>
        </w:rPr>
      </w:pPr>
      <w:r w:rsidRPr="00E5176C">
        <w:rPr>
          <w:b/>
        </w:rPr>
        <w:t xml:space="preserve">О  внесении изменений в решение Совета </w:t>
      </w:r>
    </w:p>
    <w:p w:rsidR="00945443" w:rsidRPr="00E5176C" w:rsidRDefault="00945443" w:rsidP="00910A39">
      <w:pPr>
        <w:tabs>
          <w:tab w:val="left" w:pos="187"/>
          <w:tab w:val="left" w:pos="6145"/>
        </w:tabs>
        <w:rPr>
          <w:b/>
        </w:rPr>
      </w:pPr>
      <w:r w:rsidRPr="00E5176C">
        <w:rPr>
          <w:b/>
        </w:rPr>
        <w:t>депутатов муниципального образования</w:t>
      </w:r>
    </w:p>
    <w:p w:rsidR="00945443" w:rsidRPr="00E5176C" w:rsidRDefault="00945443" w:rsidP="00910A39">
      <w:pPr>
        <w:tabs>
          <w:tab w:val="left" w:pos="187"/>
          <w:tab w:val="left" w:pos="6145"/>
        </w:tabs>
        <w:rPr>
          <w:b/>
        </w:rPr>
      </w:pPr>
      <w:r w:rsidRPr="00E5176C">
        <w:rPr>
          <w:b/>
        </w:rPr>
        <w:t>сельского  поселения «</w:t>
      </w:r>
      <w:r w:rsidR="00E5176C" w:rsidRPr="00E5176C">
        <w:rPr>
          <w:b/>
        </w:rPr>
        <w:t>Куморское эвенкийское</w:t>
      </w:r>
      <w:r w:rsidRPr="00E5176C">
        <w:rPr>
          <w:b/>
        </w:rPr>
        <w:t xml:space="preserve">» от </w:t>
      </w:r>
    </w:p>
    <w:p w:rsidR="00945443" w:rsidRPr="00E5176C" w:rsidRDefault="00E5176C" w:rsidP="00910A39">
      <w:pPr>
        <w:tabs>
          <w:tab w:val="left" w:pos="187"/>
          <w:tab w:val="left" w:pos="6145"/>
        </w:tabs>
        <w:rPr>
          <w:b/>
        </w:rPr>
      </w:pPr>
      <w:r>
        <w:rPr>
          <w:b/>
        </w:rPr>
        <w:t>30.12.</w:t>
      </w:r>
      <w:r w:rsidR="00026383" w:rsidRPr="00E5176C">
        <w:rPr>
          <w:b/>
        </w:rPr>
        <w:t xml:space="preserve"> </w:t>
      </w:r>
      <w:r w:rsidR="00BA29D0" w:rsidRPr="00E5176C">
        <w:rPr>
          <w:b/>
        </w:rPr>
        <w:t>201</w:t>
      </w:r>
      <w:r w:rsidR="00CB7D9C" w:rsidRPr="00E5176C">
        <w:rPr>
          <w:b/>
        </w:rPr>
        <w:t xml:space="preserve">6 года № </w:t>
      </w:r>
      <w:r>
        <w:rPr>
          <w:b/>
        </w:rPr>
        <w:t>65</w:t>
      </w:r>
      <w:r w:rsidR="00026383" w:rsidRPr="00E5176C">
        <w:rPr>
          <w:b/>
        </w:rPr>
        <w:t xml:space="preserve"> </w:t>
      </w:r>
      <w:r w:rsidR="00945443" w:rsidRPr="00E5176C">
        <w:rPr>
          <w:b/>
        </w:rPr>
        <w:t xml:space="preserve"> «О бюджете муниципального</w:t>
      </w:r>
    </w:p>
    <w:p w:rsidR="00945443" w:rsidRPr="00E5176C" w:rsidRDefault="00945443" w:rsidP="00910A39">
      <w:pPr>
        <w:tabs>
          <w:tab w:val="left" w:pos="187"/>
          <w:tab w:val="left" w:pos="6145"/>
        </w:tabs>
        <w:rPr>
          <w:b/>
        </w:rPr>
      </w:pPr>
      <w:r w:rsidRPr="00E5176C">
        <w:rPr>
          <w:b/>
        </w:rPr>
        <w:t>образования сельского поселения «</w:t>
      </w:r>
      <w:r w:rsidR="00E5176C" w:rsidRPr="00E5176C">
        <w:rPr>
          <w:b/>
        </w:rPr>
        <w:t>Куморское эвенкийское»</w:t>
      </w:r>
      <w:r w:rsidRPr="00E5176C">
        <w:rPr>
          <w:b/>
        </w:rPr>
        <w:t xml:space="preserve"> </w:t>
      </w:r>
    </w:p>
    <w:p w:rsidR="00945443" w:rsidRPr="00E5176C" w:rsidRDefault="00945443" w:rsidP="00910A39">
      <w:pPr>
        <w:tabs>
          <w:tab w:val="left" w:pos="187"/>
          <w:tab w:val="left" w:pos="6145"/>
        </w:tabs>
        <w:rPr>
          <w:b/>
        </w:rPr>
      </w:pPr>
      <w:r w:rsidRPr="00E5176C">
        <w:rPr>
          <w:b/>
        </w:rPr>
        <w:t>на 201</w:t>
      </w:r>
      <w:r w:rsidR="00CB7D9C" w:rsidRPr="00E5176C">
        <w:rPr>
          <w:b/>
        </w:rPr>
        <w:t>6</w:t>
      </w:r>
      <w:r w:rsidRPr="00E5176C">
        <w:rPr>
          <w:b/>
        </w:rPr>
        <w:t xml:space="preserve"> год</w:t>
      </w:r>
      <w:r w:rsidR="00CB7D9C" w:rsidRPr="00E5176C">
        <w:rPr>
          <w:b/>
        </w:rPr>
        <w:t>»</w:t>
      </w:r>
      <w:r w:rsidRPr="00E5176C">
        <w:rPr>
          <w:b/>
        </w:rPr>
        <w:t xml:space="preserve"> </w:t>
      </w:r>
    </w:p>
    <w:p w:rsidR="00945443" w:rsidRPr="00B23476" w:rsidRDefault="00945443" w:rsidP="00910A39">
      <w:pPr>
        <w:tabs>
          <w:tab w:val="left" w:pos="187"/>
          <w:tab w:val="left" w:pos="6145"/>
        </w:tabs>
        <w:rPr>
          <w:b/>
          <w:sz w:val="28"/>
          <w:szCs w:val="28"/>
        </w:rPr>
      </w:pPr>
    </w:p>
    <w:p w:rsidR="00945443" w:rsidRPr="00A87FC4" w:rsidRDefault="00945443" w:rsidP="0004574F">
      <w:pPr>
        <w:tabs>
          <w:tab w:val="left" w:pos="567"/>
        </w:tabs>
        <w:jc w:val="both"/>
        <w:rPr>
          <w:sz w:val="26"/>
          <w:szCs w:val="26"/>
        </w:rPr>
      </w:pPr>
      <w:r>
        <w:rPr>
          <w:sz w:val="28"/>
          <w:szCs w:val="28"/>
        </w:rPr>
        <w:tab/>
      </w:r>
      <w:r w:rsidRPr="00A87FC4">
        <w:rPr>
          <w:sz w:val="26"/>
          <w:szCs w:val="26"/>
        </w:rPr>
        <w:t>Обсудив сообщение главы муниципального образования сельского поселения «</w:t>
      </w:r>
      <w:r w:rsidR="00E5176C">
        <w:rPr>
          <w:sz w:val="26"/>
          <w:szCs w:val="26"/>
        </w:rPr>
        <w:t>Куморское эвенкийское</w:t>
      </w:r>
      <w:r w:rsidRPr="00A87FC4">
        <w:rPr>
          <w:sz w:val="26"/>
          <w:szCs w:val="26"/>
        </w:rPr>
        <w:t>» о необходимости внесения изменений в бюджет муниципального образования на 201</w:t>
      </w:r>
      <w:r w:rsidR="00CB7D9C">
        <w:rPr>
          <w:sz w:val="26"/>
          <w:szCs w:val="26"/>
        </w:rPr>
        <w:t>6</w:t>
      </w:r>
      <w:r w:rsidRPr="00A87FC4">
        <w:rPr>
          <w:sz w:val="26"/>
          <w:szCs w:val="26"/>
        </w:rPr>
        <w:t xml:space="preserve"> год, Совет депутатов муниципального образования сельского поселения «</w:t>
      </w:r>
      <w:r w:rsidR="00E5176C">
        <w:rPr>
          <w:sz w:val="26"/>
          <w:szCs w:val="26"/>
        </w:rPr>
        <w:t>Куморское эвенкийское</w:t>
      </w:r>
      <w:r w:rsidRPr="00A87FC4">
        <w:rPr>
          <w:sz w:val="26"/>
          <w:szCs w:val="26"/>
        </w:rPr>
        <w:t xml:space="preserve">» </w:t>
      </w:r>
      <w:r w:rsidRPr="00A87FC4">
        <w:rPr>
          <w:b/>
          <w:bCs/>
          <w:sz w:val="26"/>
          <w:szCs w:val="26"/>
        </w:rPr>
        <w:t>решает:</w:t>
      </w:r>
    </w:p>
    <w:p w:rsidR="00945443" w:rsidRPr="00A87FC4" w:rsidRDefault="00945443" w:rsidP="00910A39">
      <w:pPr>
        <w:tabs>
          <w:tab w:val="left" w:pos="187"/>
          <w:tab w:val="left" w:pos="6145"/>
        </w:tabs>
        <w:rPr>
          <w:sz w:val="26"/>
          <w:szCs w:val="26"/>
        </w:rPr>
      </w:pPr>
    </w:p>
    <w:p w:rsidR="00211E41" w:rsidRPr="00A87FC4" w:rsidRDefault="00211E41" w:rsidP="00211E41">
      <w:pPr>
        <w:jc w:val="both"/>
        <w:rPr>
          <w:sz w:val="26"/>
          <w:szCs w:val="26"/>
        </w:rPr>
      </w:pPr>
      <w:r w:rsidRPr="00A87FC4">
        <w:rPr>
          <w:sz w:val="26"/>
          <w:szCs w:val="26"/>
          <w:lang w:val="en-US"/>
        </w:rPr>
        <w:t>I</w:t>
      </w:r>
      <w:r w:rsidRPr="00A87FC4">
        <w:rPr>
          <w:sz w:val="26"/>
          <w:szCs w:val="26"/>
        </w:rPr>
        <w:t>.</w:t>
      </w:r>
      <w:r w:rsidR="00ED5D9D">
        <w:rPr>
          <w:sz w:val="26"/>
          <w:szCs w:val="26"/>
        </w:rPr>
        <w:t xml:space="preserve"> </w:t>
      </w:r>
      <w:r w:rsidRPr="00A87FC4">
        <w:rPr>
          <w:sz w:val="26"/>
          <w:szCs w:val="26"/>
        </w:rPr>
        <w:t xml:space="preserve">Внести изменения в решение № </w:t>
      </w:r>
      <w:r w:rsidR="00E5176C">
        <w:rPr>
          <w:sz w:val="26"/>
          <w:szCs w:val="26"/>
        </w:rPr>
        <w:t>65</w:t>
      </w:r>
      <w:r w:rsidRPr="00A87FC4">
        <w:rPr>
          <w:sz w:val="26"/>
          <w:szCs w:val="26"/>
        </w:rPr>
        <w:t xml:space="preserve"> от  </w:t>
      </w:r>
      <w:r w:rsidR="00E5176C">
        <w:rPr>
          <w:sz w:val="26"/>
          <w:szCs w:val="26"/>
        </w:rPr>
        <w:t>30</w:t>
      </w:r>
      <w:r w:rsidRPr="00A87FC4">
        <w:rPr>
          <w:sz w:val="26"/>
          <w:szCs w:val="26"/>
        </w:rPr>
        <w:t>.</w:t>
      </w:r>
      <w:r w:rsidR="00026383">
        <w:rPr>
          <w:sz w:val="26"/>
          <w:szCs w:val="26"/>
        </w:rPr>
        <w:t>12</w:t>
      </w:r>
      <w:r w:rsidR="00BA29D0">
        <w:rPr>
          <w:sz w:val="26"/>
          <w:szCs w:val="26"/>
        </w:rPr>
        <w:t>.201</w:t>
      </w:r>
      <w:r w:rsidR="00CB7D9C">
        <w:rPr>
          <w:sz w:val="26"/>
          <w:szCs w:val="26"/>
        </w:rPr>
        <w:t>5</w:t>
      </w:r>
      <w:r w:rsidRPr="00A87FC4">
        <w:rPr>
          <w:sz w:val="26"/>
          <w:szCs w:val="26"/>
        </w:rPr>
        <w:t xml:space="preserve"> года Совета депутатов муниципального образования сельского поселения  «</w:t>
      </w:r>
      <w:r w:rsidR="00E5176C">
        <w:rPr>
          <w:sz w:val="26"/>
          <w:szCs w:val="26"/>
        </w:rPr>
        <w:t>Куморское эвенкийское</w:t>
      </w:r>
      <w:r w:rsidRPr="00A87FC4">
        <w:rPr>
          <w:sz w:val="26"/>
          <w:szCs w:val="26"/>
        </w:rPr>
        <w:t>» «О бюджете муниципального образования сельского поселения «</w:t>
      </w:r>
      <w:r w:rsidR="00E5176C">
        <w:rPr>
          <w:sz w:val="26"/>
          <w:szCs w:val="26"/>
        </w:rPr>
        <w:t>Куморское эвенкийское</w:t>
      </w:r>
      <w:r w:rsidRPr="00A87FC4">
        <w:rPr>
          <w:sz w:val="26"/>
          <w:szCs w:val="26"/>
        </w:rPr>
        <w:t>» на 201</w:t>
      </w:r>
      <w:r w:rsidR="00CB7D9C">
        <w:rPr>
          <w:sz w:val="26"/>
          <w:szCs w:val="26"/>
        </w:rPr>
        <w:t>6</w:t>
      </w:r>
      <w:r w:rsidRPr="00A87FC4">
        <w:rPr>
          <w:sz w:val="26"/>
          <w:szCs w:val="26"/>
        </w:rPr>
        <w:t xml:space="preserve"> год»:</w:t>
      </w:r>
    </w:p>
    <w:p w:rsidR="00211E41" w:rsidRPr="00A87FC4" w:rsidRDefault="00211E41" w:rsidP="00211E41">
      <w:pPr>
        <w:jc w:val="both"/>
        <w:rPr>
          <w:sz w:val="26"/>
          <w:szCs w:val="26"/>
        </w:rPr>
      </w:pPr>
      <w:r w:rsidRPr="00A87FC4">
        <w:rPr>
          <w:sz w:val="26"/>
          <w:szCs w:val="26"/>
          <w:lang w:val="en-US"/>
        </w:rPr>
        <w:t>I</w:t>
      </w:r>
      <w:r w:rsidRPr="00A87FC4">
        <w:rPr>
          <w:sz w:val="26"/>
          <w:szCs w:val="26"/>
        </w:rPr>
        <w:t>.</w:t>
      </w:r>
      <w:r w:rsidR="00CB7D9C">
        <w:rPr>
          <w:sz w:val="26"/>
          <w:szCs w:val="26"/>
        </w:rPr>
        <w:t xml:space="preserve"> </w:t>
      </w:r>
      <w:r w:rsidRPr="00A87FC4">
        <w:rPr>
          <w:sz w:val="26"/>
          <w:szCs w:val="26"/>
        </w:rPr>
        <w:t xml:space="preserve">Статью 1 решения изложить в следующей редакции: </w:t>
      </w:r>
    </w:p>
    <w:p w:rsidR="00211E41" w:rsidRPr="00A87FC4" w:rsidRDefault="00CB7D9C" w:rsidP="00CB7D9C">
      <w:pPr>
        <w:tabs>
          <w:tab w:val="num" w:pos="0"/>
        </w:tabs>
        <w:jc w:val="both"/>
        <w:rPr>
          <w:sz w:val="26"/>
          <w:szCs w:val="26"/>
        </w:rPr>
      </w:pPr>
      <w:r w:rsidRPr="00CB7D9C">
        <w:rPr>
          <w:sz w:val="26"/>
          <w:szCs w:val="26"/>
        </w:rPr>
        <w:t xml:space="preserve">           1</w:t>
      </w:r>
      <w:r w:rsidR="00211E41" w:rsidRPr="00A87FC4">
        <w:rPr>
          <w:sz w:val="26"/>
          <w:szCs w:val="26"/>
        </w:rPr>
        <w:t>.Утвердить основные характеристики бюджета муниципального образования сельского поселения «</w:t>
      </w:r>
      <w:r w:rsidR="00E5176C">
        <w:rPr>
          <w:sz w:val="26"/>
          <w:szCs w:val="26"/>
        </w:rPr>
        <w:t>Куморское эвенкийское</w:t>
      </w:r>
      <w:r w:rsidR="00211E41" w:rsidRPr="00A87FC4">
        <w:rPr>
          <w:sz w:val="26"/>
          <w:szCs w:val="26"/>
        </w:rPr>
        <w:t>» на 201</w:t>
      </w:r>
      <w:r>
        <w:rPr>
          <w:sz w:val="26"/>
          <w:szCs w:val="26"/>
        </w:rPr>
        <w:t>6</w:t>
      </w:r>
      <w:r w:rsidR="00211E41" w:rsidRPr="00A87FC4">
        <w:rPr>
          <w:sz w:val="26"/>
          <w:szCs w:val="26"/>
        </w:rPr>
        <w:t xml:space="preserve"> год:</w:t>
      </w:r>
    </w:p>
    <w:p w:rsidR="00211E41" w:rsidRPr="00A87FC4" w:rsidRDefault="00211E41" w:rsidP="00211E41">
      <w:pPr>
        <w:tabs>
          <w:tab w:val="num" w:pos="0"/>
        </w:tabs>
        <w:ind w:firstLine="851"/>
        <w:jc w:val="both"/>
        <w:rPr>
          <w:sz w:val="26"/>
          <w:szCs w:val="26"/>
        </w:rPr>
      </w:pPr>
      <w:r w:rsidRPr="00A87FC4">
        <w:rPr>
          <w:sz w:val="26"/>
          <w:szCs w:val="26"/>
        </w:rPr>
        <w:t xml:space="preserve">-общий объем доходов в сумме </w:t>
      </w:r>
      <w:r w:rsidR="006B13A3">
        <w:rPr>
          <w:sz w:val="26"/>
          <w:szCs w:val="26"/>
        </w:rPr>
        <w:t>3569237,00</w:t>
      </w:r>
      <w:r w:rsidRPr="00A87FC4">
        <w:rPr>
          <w:sz w:val="26"/>
          <w:szCs w:val="26"/>
        </w:rPr>
        <w:t xml:space="preserve"> рублей, в том числе безвозмездных поступлений в сумме</w:t>
      </w:r>
      <w:r w:rsidR="0042070E">
        <w:rPr>
          <w:sz w:val="26"/>
          <w:szCs w:val="26"/>
        </w:rPr>
        <w:t xml:space="preserve"> </w:t>
      </w:r>
      <w:r w:rsidR="006B13A3" w:rsidRPr="006B13A3">
        <w:rPr>
          <w:sz w:val="26"/>
          <w:szCs w:val="26"/>
        </w:rPr>
        <w:t>3487837</w:t>
      </w:r>
      <w:r w:rsidR="006B13A3">
        <w:rPr>
          <w:sz w:val="26"/>
          <w:szCs w:val="26"/>
        </w:rPr>
        <w:t>,00  рублей</w:t>
      </w:r>
    </w:p>
    <w:p w:rsidR="00211E41" w:rsidRPr="00A87FC4" w:rsidRDefault="00211E41" w:rsidP="00211E41">
      <w:pPr>
        <w:tabs>
          <w:tab w:val="num" w:pos="0"/>
        </w:tabs>
        <w:ind w:firstLine="851"/>
        <w:jc w:val="both"/>
        <w:rPr>
          <w:sz w:val="26"/>
          <w:szCs w:val="26"/>
        </w:rPr>
      </w:pPr>
      <w:r w:rsidRPr="00A87FC4">
        <w:rPr>
          <w:sz w:val="26"/>
          <w:szCs w:val="26"/>
        </w:rPr>
        <w:t xml:space="preserve">-общий объем расходов в сумме </w:t>
      </w:r>
      <w:r w:rsidR="006B13A3">
        <w:rPr>
          <w:sz w:val="26"/>
          <w:szCs w:val="26"/>
        </w:rPr>
        <w:t>3569237,00</w:t>
      </w:r>
      <w:r w:rsidRPr="00A87FC4">
        <w:rPr>
          <w:sz w:val="26"/>
          <w:szCs w:val="26"/>
        </w:rPr>
        <w:t xml:space="preserve"> рублей</w:t>
      </w:r>
    </w:p>
    <w:p w:rsidR="00211E41" w:rsidRPr="00A87FC4" w:rsidRDefault="00211E41" w:rsidP="00211E41">
      <w:pPr>
        <w:tabs>
          <w:tab w:val="num" w:pos="0"/>
        </w:tabs>
        <w:ind w:firstLine="851"/>
        <w:jc w:val="both"/>
        <w:rPr>
          <w:sz w:val="26"/>
          <w:szCs w:val="26"/>
        </w:rPr>
      </w:pPr>
      <w:r w:rsidRPr="00A87FC4">
        <w:rPr>
          <w:sz w:val="26"/>
          <w:szCs w:val="26"/>
        </w:rPr>
        <w:t>-</w:t>
      </w:r>
      <w:r w:rsidR="00CB7D9C">
        <w:rPr>
          <w:sz w:val="26"/>
          <w:szCs w:val="26"/>
        </w:rPr>
        <w:t>де</w:t>
      </w:r>
      <w:r w:rsidRPr="00A87FC4">
        <w:rPr>
          <w:sz w:val="26"/>
          <w:szCs w:val="26"/>
        </w:rPr>
        <w:t xml:space="preserve">фицит бюджета в сумме  </w:t>
      </w:r>
      <w:r w:rsidR="006B13A3">
        <w:rPr>
          <w:sz w:val="26"/>
          <w:szCs w:val="26"/>
        </w:rPr>
        <w:t>0,00</w:t>
      </w:r>
      <w:r w:rsidRPr="00A87FC4">
        <w:rPr>
          <w:sz w:val="26"/>
          <w:szCs w:val="26"/>
        </w:rPr>
        <w:t xml:space="preserve"> рублей».</w:t>
      </w:r>
    </w:p>
    <w:p w:rsidR="00211E41" w:rsidRPr="00CB7D9C" w:rsidRDefault="00CB7D9C" w:rsidP="00CB7D9C">
      <w:pPr>
        <w:pStyle w:val="afd"/>
        <w:numPr>
          <w:ilvl w:val="0"/>
          <w:numId w:val="14"/>
        </w:numPr>
        <w:jc w:val="both"/>
        <w:rPr>
          <w:sz w:val="26"/>
          <w:szCs w:val="26"/>
        </w:rPr>
      </w:pPr>
      <w:r w:rsidRPr="00CB7D9C">
        <w:rPr>
          <w:sz w:val="26"/>
          <w:szCs w:val="26"/>
        </w:rPr>
        <w:t xml:space="preserve"> </w:t>
      </w:r>
      <w:r>
        <w:rPr>
          <w:sz w:val="26"/>
          <w:szCs w:val="26"/>
        </w:rPr>
        <w:t>Приложение 5</w:t>
      </w:r>
      <w:r w:rsidR="00211E41" w:rsidRPr="00CB7D9C">
        <w:rPr>
          <w:sz w:val="26"/>
          <w:szCs w:val="26"/>
        </w:rPr>
        <w:t xml:space="preserve"> изложить в следующей редакции (прилагается).</w:t>
      </w:r>
    </w:p>
    <w:p w:rsidR="00211E41" w:rsidRPr="00CB7D9C" w:rsidRDefault="00211E41" w:rsidP="00CB7D9C">
      <w:pPr>
        <w:pStyle w:val="afd"/>
        <w:numPr>
          <w:ilvl w:val="0"/>
          <w:numId w:val="14"/>
        </w:numPr>
        <w:jc w:val="both"/>
        <w:rPr>
          <w:sz w:val="26"/>
          <w:szCs w:val="26"/>
        </w:rPr>
      </w:pPr>
      <w:r w:rsidRPr="00CB7D9C">
        <w:rPr>
          <w:sz w:val="26"/>
          <w:szCs w:val="26"/>
        </w:rPr>
        <w:t>Приложение 6 изложить в следующей редакции (прилагается).</w:t>
      </w:r>
    </w:p>
    <w:p w:rsidR="00211E41" w:rsidRPr="00A87FC4" w:rsidRDefault="00CB7D9C" w:rsidP="00CB7D9C">
      <w:pPr>
        <w:numPr>
          <w:ilvl w:val="0"/>
          <w:numId w:val="14"/>
        </w:numPr>
        <w:jc w:val="both"/>
        <w:rPr>
          <w:sz w:val="26"/>
          <w:szCs w:val="26"/>
        </w:rPr>
      </w:pPr>
      <w:r>
        <w:rPr>
          <w:sz w:val="26"/>
          <w:szCs w:val="26"/>
        </w:rPr>
        <w:t>Приложение 7</w:t>
      </w:r>
      <w:r w:rsidR="00211E41" w:rsidRPr="00A87FC4">
        <w:rPr>
          <w:sz w:val="26"/>
          <w:szCs w:val="26"/>
        </w:rPr>
        <w:t xml:space="preserve"> изложить в следующей редакции (прилагается).</w:t>
      </w:r>
    </w:p>
    <w:p w:rsidR="00CB7D9C" w:rsidRDefault="00CB7D9C" w:rsidP="00CB7D9C">
      <w:pPr>
        <w:numPr>
          <w:ilvl w:val="0"/>
          <w:numId w:val="14"/>
        </w:numPr>
        <w:jc w:val="both"/>
        <w:rPr>
          <w:sz w:val="26"/>
          <w:szCs w:val="26"/>
        </w:rPr>
      </w:pPr>
      <w:r>
        <w:rPr>
          <w:sz w:val="26"/>
          <w:szCs w:val="26"/>
        </w:rPr>
        <w:t>Приложение 8</w:t>
      </w:r>
      <w:r w:rsidR="00211E41" w:rsidRPr="00A87FC4">
        <w:rPr>
          <w:sz w:val="26"/>
          <w:szCs w:val="26"/>
        </w:rPr>
        <w:t xml:space="preserve"> изложить в следующей редакции (прилагается).</w:t>
      </w:r>
    </w:p>
    <w:p w:rsidR="00CB7D9C" w:rsidRPr="00CB7D9C" w:rsidRDefault="00CB7D9C" w:rsidP="00CB7D9C">
      <w:pPr>
        <w:jc w:val="both"/>
        <w:rPr>
          <w:sz w:val="26"/>
          <w:szCs w:val="26"/>
        </w:rPr>
      </w:pPr>
      <w:r>
        <w:rPr>
          <w:sz w:val="26"/>
          <w:szCs w:val="26"/>
          <w:lang w:val="en-US"/>
        </w:rPr>
        <w:t>II</w:t>
      </w:r>
      <w:r>
        <w:rPr>
          <w:sz w:val="26"/>
          <w:szCs w:val="26"/>
        </w:rPr>
        <w:t xml:space="preserve">. </w:t>
      </w:r>
      <w:r w:rsidRPr="00E5176C">
        <w:rPr>
          <w:sz w:val="26"/>
          <w:szCs w:val="26"/>
        </w:rPr>
        <w:t xml:space="preserve"> </w:t>
      </w:r>
      <w:r>
        <w:rPr>
          <w:sz w:val="26"/>
          <w:szCs w:val="26"/>
        </w:rPr>
        <w:t>Статью 9 исключить, Приложение 9 исключить.</w:t>
      </w:r>
    </w:p>
    <w:p w:rsidR="00CB7D9C" w:rsidRDefault="00211E41" w:rsidP="00CB7D9C">
      <w:pPr>
        <w:jc w:val="both"/>
        <w:rPr>
          <w:sz w:val="26"/>
          <w:szCs w:val="26"/>
        </w:rPr>
      </w:pPr>
      <w:r w:rsidRPr="00A87FC4">
        <w:rPr>
          <w:sz w:val="26"/>
          <w:szCs w:val="26"/>
          <w:lang w:val="en-US"/>
        </w:rPr>
        <w:t>II</w:t>
      </w:r>
      <w:r w:rsidR="00CB7D9C" w:rsidRPr="00A87FC4">
        <w:rPr>
          <w:sz w:val="26"/>
          <w:szCs w:val="26"/>
          <w:lang w:val="en-US"/>
        </w:rPr>
        <w:t>I</w:t>
      </w:r>
      <w:r w:rsidRPr="00A87FC4">
        <w:rPr>
          <w:sz w:val="26"/>
          <w:szCs w:val="26"/>
        </w:rPr>
        <w:t xml:space="preserve"> </w:t>
      </w:r>
      <w:r w:rsidR="00CB7D9C" w:rsidRPr="00CB7D9C">
        <w:rPr>
          <w:sz w:val="26"/>
          <w:szCs w:val="26"/>
        </w:rPr>
        <w:t xml:space="preserve"> </w:t>
      </w:r>
      <w:r w:rsidRPr="00A87FC4">
        <w:rPr>
          <w:sz w:val="26"/>
          <w:szCs w:val="26"/>
        </w:rPr>
        <w:t xml:space="preserve">Настоящее решение вступает в силу со дня его </w:t>
      </w:r>
      <w:r w:rsidR="00BA29D0">
        <w:rPr>
          <w:sz w:val="26"/>
          <w:szCs w:val="26"/>
        </w:rPr>
        <w:t>обнародования.</w:t>
      </w:r>
    </w:p>
    <w:p w:rsidR="00945443" w:rsidRPr="00A87FC4" w:rsidRDefault="00CB7D9C" w:rsidP="00CB7D9C">
      <w:pPr>
        <w:jc w:val="both"/>
        <w:rPr>
          <w:sz w:val="26"/>
          <w:szCs w:val="26"/>
        </w:rPr>
      </w:pPr>
      <w:r>
        <w:rPr>
          <w:sz w:val="26"/>
          <w:szCs w:val="26"/>
          <w:lang w:val="en-US"/>
        </w:rPr>
        <w:t>IV</w:t>
      </w:r>
      <w:r w:rsidRPr="00CB7D9C">
        <w:rPr>
          <w:sz w:val="26"/>
          <w:szCs w:val="26"/>
        </w:rPr>
        <w:t xml:space="preserve"> </w:t>
      </w:r>
      <w:r w:rsidR="00211E41" w:rsidRPr="00A87FC4">
        <w:rPr>
          <w:sz w:val="26"/>
          <w:szCs w:val="26"/>
        </w:rPr>
        <w:t>Контроль за исполнением настоящего решения возложить на  постоянную комиссию Совета депутатов муниципального образования сельского поселения «</w:t>
      </w:r>
      <w:r w:rsidR="006B13A3">
        <w:rPr>
          <w:sz w:val="26"/>
          <w:szCs w:val="26"/>
        </w:rPr>
        <w:t>Куморское эвенкийское</w:t>
      </w:r>
      <w:r w:rsidR="00211E41" w:rsidRPr="00A87FC4">
        <w:rPr>
          <w:sz w:val="26"/>
          <w:szCs w:val="26"/>
        </w:rPr>
        <w:t>» третьего созыва по бюджету и экономическим вопросам.</w:t>
      </w:r>
    </w:p>
    <w:p w:rsidR="00654AEA" w:rsidRPr="00A87FC4" w:rsidRDefault="00654AEA" w:rsidP="00211E41">
      <w:pPr>
        <w:pStyle w:val="31"/>
        <w:rPr>
          <w:b/>
          <w:sz w:val="26"/>
          <w:szCs w:val="26"/>
        </w:rPr>
      </w:pPr>
    </w:p>
    <w:p w:rsidR="00945443" w:rsidRPr="00A87FC4" w:rsidRDefault="00945443" w:rsidP="00910A39">
      <w:pPr>
        <w:tabs>
          <w:tab w:val="left" w:pos="6145"/>
        </w:tabs>
        <w:jc w:val="both"/>
        <w:rPr>
          <w:b/>
          <w:sz w:val="26"/>
          <w:szCs w:val="26"/>
        </w:rPr>
      </w:pPr>
      <w:r w:rsidRPr="00A87FC4">
        <w:rPr>
          <w:b/>
          <w:sz w:val="26"/>
          <w:szCs w:val="26"/>
        </w:rPr>
        <w:t>Глава  муниципального  образования</w:t>
      </w:r>
    </w:p>
    <w:p w:rsidR="00E62DE4" w:rsidRPr="00E5176C" w:rsidRDefault="00945443" w:rsidP="0000279B">
      <w:pPr>
        <w:tabs>
          <w:tab w:val="left" w:pos="6145"/>
        </w:tabs>
        <w:ind w:right="-562"/>
        <w:rPr>
          <w:sz w:val="26"/>
          <w:szCs w:val="26"/>
        </w:rPr>
      </w:pPr>
      <w:r w:rsidRPr="00A87FC4">
        <w:rPr>
          <w:b/>
          <w:sz w:val="26"/>
          <w:szCs w:val="26"/>
        </w:rPr>
        <w:t>сельского поселения  «</w:t>
      </w:r>
      <w:r w:rsidR="006B13A3">
        <w:rPr>
          <w:b/>
          <w:sz w:val="26"/>
          <w:szCs w:val="26"/>
        </w:rPr>
        <w:t>Куморское эвенкийское</w:t>
      </w:r>
      <w:r w:rsidRPr="00A87FC4">
        <w:rPr>
          <w:b/>
          <w:sz w:val="26"/>
          <w:szCs w:val="26"/>
        </w:rPr>
        <w:t xml:space="preserve">»        </w:t>
      </w:r>
      <w:r w:rsidRPr="00A87FC4">
        <w:rPr>
          <w:b/>
          <w:sz w:val="26"/>
          <w:szCs w:val="26"/>
        </w:rPr>
        <w:tab/>
      </w:r>
      <w:r w:rsidRPr="00A87FC4">
        <w:rPr>
          <w:b/>
          <w:sz w:val="26"/>
          <w:szCs w:val="26"/>
        </w:rPr>
        <w:tab/>
        <w:t xml:space="preserve">              </w:t>
      </w:r>
      <w:r w:rsidR="00654AEA" w:rsidRPr="00A87FC4">
        <w:rPr>
          <w:b/>
          <w:sz w:val="26"/>
          <w:szCs w:val="26"/>
        </w:rPr>
        <w:t xml:space="preserve"> </w:t>
      </w:r>
      <w:r w:rsidR="006B13A3">
        <w:rPr>
          <w:b/>
          <w:sz w:val="26"/>
          <w:szCs w:val="26"/>
        </w:rPr>
        <w:t>А.С. Сазонов</w:t>
      </w:r>
      <w:r w:rsidRPr="00A87FC4">
        <w:rPr>
          <w:sz w:val="26"/>
          <w:szCs w:val="26"/>
        </w:rPr>
        <w:tab/>
      </w:r>
    </w:p>
    <w:p w:rsidR="00E62DE4" w:rsidRPr="00E5176C" w:rsidRDefault="00E62DE4" w:rsidP="0000279B">
      <w:pPr>
        <w:tabs>
          <w:tab w:val="left" w:pos="6145"/>
        </w:tabs>
        <w:ind w:right="-562"/>
        <w:rPr>
          <w:sz w:val="26"/>
          <w:szCs w:val="26"/>
        </w:rPr>
      </w:pPr>
    </w:p>
    <w:p w:rsidR="00E62DE4" w:rsidRPr="00E5176C" w:rsidRDefault="00E62DE4" w:rsidP="0000279B">
      <w:pPr>
        <w:tabs>
          <w:tab w:val="left" w:pos="6145"/>
        </w:tabs>
        <w:ind w:right="-562"/>
        <w:rPr>
          <w:sz w:val="26"/>
          <w:szCs w:val="26"/>
        </w:rPr>
      </w:pPr>
    </w:p>
    <w:p w:rsidR="006B13A3" w:rsidRDefault="006B13A3" w:rsidP="00E62DE4">
      <w:pPr>
        <w:ind w:left="60"/>
        <w:jc w:val="right"/>
        <w:rPr>
          <w:sz w:val="20"/>
          <w:szCs w:val="20"/>
        </w:rPr>
      </w:pPr>
    </w:p>
    <w:p w:rsidR="00ED2244" w:rsidRDefault="00ED2244" w:rsidP="00E62DE4">
      <w:pPr>
        <w:ind w:left="60"/>
        <w:jc w:val="right"/>
        <w:rPr>
          <w:sz w:val="20"/>
          <w:szCs w:val="20"/>
        </w:rPr>
      </w:pPr>
    </w:p>
    <w:p w:rsidR="00E62DE4" w:rsidRPr="008F517E" w:rsidRDefault="00E62DE4" w:rsidP="00E62DE4">
      <w:pPr>
        <w:ind w:left="60"/>
        <w:jc w:val="right"/>
        <w:rPr>
          <w:sz w:val="20"/>
          <w:szCs w:val="20"/>
        </w:rPr>
      </w:pPr>
      <w:r w:rsidRPr="008F517E">
        <w:rPr>
          <w:sz w:val="20"/>
          <w:szCs w:val="20"/>
        </w:rPr>
        <w:lastRenderedPageBreak/>
        <w:t>Приложение 5</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6B13A3">
        <w:rPr>
          <w:sz w:val="20"/>
          <w:szCs w:val="20"/>
        </w:rPr>
        <w:t>Куморское эвенкийское</w:t>
      </w:r>
      <w:r w:rsidRPr="008F517E">
        <w:rPr>
          <w:sz w:val="20"/>
          <w:szCs w:val="20"/>
        </w:rPr>
        <w:t xml:space="preserve">" от </w:t>
      </w:r>
      <w:r w:rsidR="006B13A3">
        <w:rPr>
          <w:sz w:val="20"/>
          <w:szCs w:val="20"/>
        </w:rPr>
        <w:t>30</w:t>
      </w:r>
      <w:r w:rsidRPr="008F517E">
        <w:rPr>
          <w:sz w:val="20"/>
          <w:szCs w:val="20"/>
        </w:rPr>
        <w:t xml:space="preserve">.12.2015 № </w:t>
      </w:r>
      <w:r w:rsidR="006B13A3">
        <w:rPr>
          <w:sz w:val="20"/>
          <w:szCs w:val="20"/>
        </w:rPr>
        <w:t>65</w:t>
      </w:r>
    </w:p>
    <w:p w:rsidR="00E62DE4" w:rsidRPr="008F517E" w:rsidRDefault="00E62DE4" w:rsidP="00E62DE4">
      <w:pPr>
        <w:ind w:left="60"/>
        <w:jc w:val="right"/>
        <w:rPr>
          <w:sz w:val="20"/>
          <w:szCs w:val="20"/>
        </w:rPr>
      </w:pPr>
      <w:r w:rsidRPr="008F517E">
        <w:rPr>
          <w:sz w:val="20"/>
          <w:szCs w:val="20"/>
        </w:rPr>
        <w:t>«О бюджете МО СП "</w:t>
      </w:r>
      <w:r w:rsidR="006B13A3">
        <w:rPr>
          <w:sz w:val="20"/>
          <w:szCs w:val="20"/>
        </w:rPr>
        <w:t>Куморское эвенкийское</w:t>
      </w:r>
      <w:r w:rsidRPr="008F517E">
        <w:rPr>
          <w:sz w:val="20"/>
          <w:szCs w:val="20"/>
        </w:rPr>
        <w:t>" на 2016 год"</w:t>
      </w:r>
    </w:p>
    <w:p w:rsidR="00E62DE4" w:rsidRDefault="00E62DE4" w:rsidP="00E62DE4">
      <w:pPr>
        <w:ind w:left="60"/>
        <w:rPr>
          <w:b/>
        </w:rPr>
      </w:pPr>
    </w:p>
    <w:p w:rsidR="00E62DE4" w:rsidRDefault="00E62DE4" w:rsidP="00E62DE4">
      <w:pPr>
        <w:ind w:left="60"/>
        <w:jc w:val="center"/>
        <w:rPr>
          <w:b/>
        </w:rPr>
      </w:pPr>
      <w:r w:rsidRPr="008F517E">
        <w:rPr>
          <w:b/>
        </w:rPr>
        <w:t>Объем безвозмездных поступлений на 2016 год</w:t>
      </w:r>
    </w:p>
    <w:p w:rsidR="00E62DE4" w:rsidRPr="008F517E" w:rsidRDefault="00E62DE4" w:rsidP="00E62DE4">
      <w:pPr>
        <w:ind w:left="60"/>
        <w:jc w:val="center"/>
        <w:rPr>
          <w:b/>
        </w:rPr>
      </w:pPr>
    </w:p>
    <w:tbl>
      <w:tblPr>
        <w:tblW w:w="9654" w:type="dxa"/>
        <w:tblInd w:w="93" w:type="dxa"/>
        <w:tblLook w:val="04A0"/>
      </w:tblPr>
      <w:tblGrid>
        <w:gridCol w:w="4835"/>
        <w:gridCol w:w="709"/>
        <w:gridCol w:w="2126"/>
        <w:gridCol w:w="1984"/>
      </w:tblGrid>
      <w:tr w:rsidR="006B13A3" w:rsidRPr="006B13A3" w:rsidTr="006B13A3">
        <w:trPr>
          <w:trHeight w:val="267"/>
        </w:trPr>
        <w:tc>
          <w:tcPr>
            <w:tcW w:w="4835"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6B13A3" w:rsidRPr="006B13A3" w:rsidRDefault="006B13A3" w:rsidP="006B13A3">
            <w:pPr>
              <w:jc w:val="center"/>
              <w:rPr>
                <w:rFonts w:ascii="Arial" w:hAnsi="Arial" w:cs="Arial"/>
                <w:sz w:val="18"/>
                <w:szCs w:val="18"/>
              </w:rPr>
            </w:pPr>
            <w:r w:rsidRPr="006B13A3">
              <w:rPr>
                <w:rFonts w:ascii="Arial" w:hAnsi="Arial" w:cs="Arial"/>
                <w:sz w:val="18"/>
                <w:szCs w:val="18"/>
              </w:rPr>
              <w:t>Наименование показателя</w:t>
            </w:r>
          </w:p>
        </w:tc>
        <w:tc>
          <w:tcPr>
            <w:tcW w:w="709"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6B13A3" w:rsidRPr="006B13A3" w:rsidRDefault="006B13A3" w:rsidP="006B13A3">
            <w:pPr>
              <w:jc w:val="center"/>
              <w:rPr>
                <w:rFonts w:ascii="Arial" w:hAnsi="Arial" w:cs="Arial"/>
                <w:sz w:val="18"/>
                <w:szCs w:val="18"/>
              </w:rPr>
            </w:pPr>
            <w:r w:rsidRPr="006B13A3">
              <w:rPr>
                <w:rFonts w:ascii="Arial" w:hAnsi="Arial" w:cs="Arial"/>
                <w:sz w:val="18"/>
                <w:szCs w:val="18"/>
              </w:rPr>
              <w:t>ППП</w:t>
            </w:r>
          </w:p>
        </w:tc>
        <w:tc>
          <w:tcPr>
            <w:tcW w:w="2126" w:type="dxa"/>
            <w:tcBorders>
              <w:top w:val="single" w:sz="8" w:space="0" w:color="auto"/>
              <w:left w:val="nil"/>
              <w:bottom w:val="nil"/>
              <w:right w:val="nil"/>
            </w:tcBorders>
            <w:shd w:val="clear" w:color="auto" w:fill="auto"/>
            <w:vAlign w:val="center"/>
            <w:hideMark/>
          </w:tcPr>
          <w:p w:rsidR="006B13A3" w:rsidRPr="006B13A3" w:rsidRDefault="006B13A3" w:rsidP="006B13A3">
            <w:pPr>
              <w:jc w:val="center"/>
              <w:rPr>
                <w:rFonts w:ascii="Arial" w:hAnsi="Arial" w:cs="Arial"/>
                <w:sz w:val="18"/>
                <w:szCs w:val="18"/>
              </w:rPr>
            </w:pPr>
            <w:r w:rsidRPr="006B13A3">
              <w:rPr>
                <w:rFonts w:ascii="Arial" w:hAnsi="Arial" w:cs="Arial"/>
                <w:sz w:val="18"/>
                <w:szCs w:val="18"/>
              </w:rPr>
              <w:t>Классификатор доходов</w:t>
            </w:r>
          </w:p>
        </w:tc>
        <w:tc>
          <w:tcPr>
            <w:tcW w:w="1984"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6B13A3" w:rsidRPr="006B13A3" w:rsidRDefault="006B13A3" w:rsidP="006B13A3">
            <w:pPr>
              <w:jc w:val="center"/>
              <w:rPr>
                <w:rFonts w:ascii="Arial" w:hAnsi="Arial" w:cs="Arial"/>
                <w:sz w:val="18"/>
                <w:szCs w:val="18"/>
              </w:rPr>
            </w:pPr>
            <w:r w:rsidRPr="006B13A3">
              <w:rPr>
                <w:rFonts w:ascii="Arial" w:hAnsi="Arial" w:cs="Arial"/>
                <w:sz w:val="18"/>
                <w:szCs w:val="18"/>
              </w:rPr>
              <w:t>Сумма на год</w:t>
            </w:r>
          </w:p>
        </w:tc>
      </w:tr>
      <w:tr w:rsidR="006B13A3" w:rsidRPr="006B13A3" w:rsidTr="006B13A3">
        <w:trPr>
          <w:trHeight w:val="267"/>
        </w:trPr>
        <w:tc>
          <w:tcPr>
            <w:tcW w:w="4835" w:type="dxa"/>
            <w:vMerge/>
            <w:tcBorders>
              <w:top w:val="single" w:sz="8" w:space="0" w:color="auto"/>
              <w:left w:val="single" w:sz="8" w:space="0" w:color="auto"/>
              <w:bottom w:val="single" w:sz="8" w:space="0" w:color="auto"/>
              <w:right w:val="single" w:sz="4" w:space="0" w:color="auto"/>
            </w:tcBorders>
            <w:vAlign w:val="center"/>
            <w:hideMark/>
          </w:tcPr>
          <w:p w:rsidR="006B13A3" w:rsidRPr="006B13A3" w:rsidRDefault="006B13A3" w:rsidP="006B13A3">
            <w:pPr>
              <w:rPr>
                <w:rFonts w:ascii="Arial" w:hAnsi="Arial" w:cs="Arial"/>
                <w:sz w:val="18"/>
                <w:szCs w:val="18"/>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6B13A3" w:rsidRPr="006B13A3" w:rsidRDefault="006B13A3" w:rsidP="006B13A3">
            <w:pPr>
              <w:rPr>
                <w:rFonts w:ascii="Arial" w:hAnsi="Arial" w:cs="Arial"/>
                <w:sz w:val="18"/>
                <w:szCs w:val="18"/>
              </w:rPr>
            </w:pPr>
          </w:p>
        </w:tc>
        <w:tc>
          <w:tcPr>
            <w:tcW w:w="2126" w:type="dxa"/>
            <w:tcBorders>
              <w:top w:val="nil"/>
              <w:left w:val="nil"/>
              <w:bottom w:val="single" w:sz="8" w:space="0" w:color="auto"/>
              <w:right w:val="nil"/>
            </w:tcBorders>
            <w:shd w:val="clear" w:color="auto" w:fill="auto"/>
            <w:vAlign w:val="center"/>
            <w:hideMark/>
          </w:tcPr>
          <w:p w:rsidR="006B13A3" w:rsidRPr="006B13A3" w:rsidRDefault="006B13A3" w:rsidP="006B13A3">
            <w:pPr>
              <w:jc w:val="center"/>
              <w:rPr>
                <w:rFonts w:ascii="Arial" w:hAnsi="Arial" w:cs="Arial"/>
                <w:sz w:val="18"/>
                <w:szCs w:val="18"/>
              </w:rPr>
            </w:pPr>
            <w:r w:rsidRPr="006B13A3">
              <w:rPr>
                <w:rFonts w:ascii="Arial" w:hAnsi="Arial" w:cs="Arial"/>
                <w:sz w:val="18"/>
                <w:szCs w:val="18"/>
              </w:rPr>
              <w:t> </w:t>
            </w:r>
          </w:p>
        </w:tc>
        <w:tc>
          <w:tcPr>
            <w:tcW w:w="1984" w:type="dxa"/>
            <w:vMerge/>
            <w:tcBorders>
              <w:top w:val="single" w:sz="8" w:space="0" w:color="auto"/>
              <w:left w:val="single" w:sz="4" w:space="0" w:color="auto"/>
              <w:bottom w:val="single" w:sz="8" w:space="0" w:color="auto"/>
              <w:right w:val="single" w:sz="8" w:space="0" w:color="auto"/>
            </w:tcBorders>
            <w:vAlign w:val="center"/>
            <w:hideMark/>
          </w:tcPr>
          <w:p w:rsidR="006B13A3" w:rsidRPr="006B13A3" w:rsidRDefault="006B13A3" w:rsidP="006B13A3">
            <w:pPr>
              <w:rPr>
                <w:rFonts w:ascii="Arial" w:hAnsi="Arial" w:cs="Arial"/>
                <w:sz w:val="18"/>
                <w:szCs w:val="18"/>
              </w:rPr>
            </w:pPr>
          </w:p>
        </w:tc>
      </w:tr>
      <w:tr w:rsidR="006B13A3" w:rsidRPr="006B13A3" w:rsidTr="006B13A3">
        <w:trPr>
          <w:trHeight w:val="2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rPr>
                <w:rFonts w:ascii="Arial" w:hAnsi="Arial" w:cs="Arial"/>
                <w:b/>
                <w:bCs/>
                <w:sz w:val="18"/>
                <w:szCs w:val="18"/>
              </w:rPr>
            </w:pPr>
            <w:r w:rsidRPr="006B13A3">
              <w:rPr>
                <w:rFonts w:ascii="Arial" w:hAnsi="Arial" w:cs="Arial"/>
                <w:b/>
                <w:bCs/>
                <w:sz w:val="18"/>
                <w:szCs w:val="18"/>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rPr>
                <w:rFonts w:ascii="Arial" w:hAnsi="Arial" w:cs="Arial"/>
                <w:b/>
                <w:bCs/>
                <w:sz w:val="18"/>
                <w:szCs w:val="18"/>
              </w:rPr>
            </w:pPr>
            <w:r w:rsidRPr="006B13A3">
              <w:rPr>
                <w:rFonts w:ascii="Arial" w:hAnsi="Arial" w:cs="Arial"/>
                <w:b/>
                <w:b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rPr>
                <w:rFonts w:ascii="Arial" w:hAnsi="Arial" w:cs="Arial"/>
                <w:b/>
                <w:bCs/>
                <w:sz w:val="18"/>
                <w:szCs w:val="18"/>
              </w:rPr>
            </w:pPr>
            <w:r w:rsidRPr="006B13A3">
              <w:rPr>
                <w:rFonts w:ascii="Arial" w:hAnsi="Arial" w:cs="Arial"/>
                <w:b/>
                <w:bCs/>
                <w:sz w:val="18"/>
                <w:szCs w:val="18"/>
              </w:rPr>
              <w:t>20000000000000000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rPr>
                <w:rFonts w:ascii="Arial" w:hAnsi="Arial" w:cs="Arial"/>
                <w:b/>
                <w:bCs/>
                <w:sz w:val="18"/>
                <w:szCs w:val="18"/>
              </w:rPr>
            </w:pPr>
            <w:r w:rsidRPr="006B13A3">
              <w:rPr>
                <w:rFonts w:ascii="Arial" w:hAnsi="Arial" w:cs="Arial"/>
                <w:b/>
                <w:bCs/>
                <w:sz w:val="18"/>
                <w:szCs w:val="18"/>
              </w:rPr>
              <w:t>3 487 837.00</w:t>
            </w:r>
          </w:p>
        </w:tc>
      </w:tr>
      <w:tr w:rsidR="006B13A3" w:rsidRPr="006B13A3" w:rsidTr="006B13A3">
        <w:trPr>
          <w:trHeight w:val="5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0"/>
              <w:rPr>
                <w:rFonts w:ascii="Arial" w:hAnsi="Arial" w:cs="Arial"/>
                <w:i/>
                <w:iCs/>
                <w:sz w:val="18"/>
                <w:szCs w:val="18"/>
              </w:rPr>
            </w:pPr>
            <w:r w:rsidRPr="006B13A3">
              <w:rPr>
                <w:rFonts w:ascii="Arial" w:hAnsi="Arial" w:cs="Arial"/>
                <w:i/>
                <w:iCs/>
                <w:sz w:val="18"/>
                <w:szCs w:val="18"/>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0"/>
              <w:rPr>
                <w:rFonts w:ascii="Arial" w:hAnsi="Arial" w:cs="Arial"/>
                <w:i/>
                <w:iCs/>
                <w:sz w:val="18"/>
                <w:szCs w:val="18"/>
              </w:rPr>
            </w:pPr>
            <w:r w:rsidRPr="006B13A3">
              <w:rPr>
                <w:rFonts w:ascii="Arial" w:hAnsi="Arial" w:cs="Arial"/>
                <w:i/>
                <w:i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0"/>
              <w:rPr>
                <w:rFonts w:ascii="Arial" w:hAnsi="Arial" w:cs="Arial"/>
                <w:i/>
                <w:iCs/>
                <w:sz w:val="18"/>
                <w:szCs w:val="18"/>
              </w:rPr>
            </w:pPr>
            <w:r w:rsidRPr="006B13A3">
              <w:rPr>
                <w:rFonts w:ascii="Arial" w:hAnsi="Arial" w:cs="Arial"/>
                <w:i/>
                <w:iCs/>
                <w:sz w:val="18"/>
                <w:szCs w:val="18"/>
              </w:rPr>
              <w:t>20200000000000000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0"/>
              <w:rPr>
                <w:rFonts w:ascii="Arial" w:hAnsi="Arial" w:cs="Arial"/>
                <w:i/>
                <w:iCs/>
                <w:sz w:val="18"/>
                <w:szCs w:val="18"/>
              </w:rPr>
            </w:pPr>
            <w:r w:rsidRPr="006B13A3">
              <w:rPr>
                <w:rFonts w:ascii="Arial" w:hAnsi="Arial" w:cs="Arial"/>
                <w:i/>
                <w:iCs/>
                <w:sz w:val="18"/>
                <w:szCs w:val="18"/>
              </w:rPr>
              <w:t>3 487 837.00</w:t>
            </w:r>
          </w:p>
        </w:tc>
      </w:tr>
      <w:tr w:rsidR="006B13A3" w:rsidRPr="006B13A3" w:rsidTr="006B13A3">
        <w:trPr>
          <w:trHeight w:val="4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Дотации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1"/>
              <w:rPr>
                <w:rFonts w:ascii="Arial" w:hAnsi="Arial" w:cs="Arial"/>
                <w:b/>
                <w:bCs/>
                <w:sz w:val="18"/>
                <w:szCs w:val="18"/>
              </w:rPr>
            </w:pPr>
            <w:r w:rsidRPr="006B13A3">
              <w:rPr>
                <w:rFonts w:ascii="Arial" w:hAnsi="Arial" w:cs="Arial"/>
                <w:b/>
                <w:bCs/>
                <w:sz w:val="18"/>
                <w:szCs w:val="18"/>
              </w:rPr>
              <w:t>20201000000000151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1"/>
              <w:rPr>
                <w:rFonts w:ascii="Arial" w:hAnsi="Arial" w:cs="Arial"/>
                <w:b/>
                <w:bCs/>
                <w:sz w:val="18"/>
                <w:szCs w:val="18"/>
              </w:rPr>
            </w:pPr>
            <w:r w:rsidRPr="006B13A3">
              <w:rPr>
                <w:rFonts w:ascii="Arial" w:hAnsi="Arial" w:cs="Arial"/>
                <w:b/>
                <w:bCs/>
                <w:sz w:val="18"/>
                <w:szCs w:val="18"/>
              </w:rPr>
              <w:t>1 508.00</w:t>
            </w:r>
          </w:p>
        </w:tc>
      </w:tr>
      <w:tr w:rsidR="006B13A3" w:rsidRPr="006B13A3" w:rsidTr="006B13A3">
        <w:trPr>
          <w:trHeight w:val="2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2"/>
              <w:rPr>
                <w:rFonts w:ascii="Arial" w:hAnsi="Arial" w:cs="Arial"/>
                <w:i/>
                <w:iCs/>
                <w:sz w:val="18"/>
                <w:szCs w:val="18"/>
              </w:rPr>
            </w:pPr>
            <w:r w:rsidRPr="006B13A3">
              <w:rPr>
                <w:rFonts w:ascii="Arial" w:hAnsi="Arial" w:cs="Arial"/>
                <w:i/>
                <w:iCs/>
                <w:sz w:val="18"/>
                <w:szCs w:val="18"/>
              </w:rPr>
              <w:t>20201001000000151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2"/>
              <w:rPr>
                <w:rFonts w:ascii="Arial" w:hAnsi="Arial" w:cs="Arial"/>
                <w:i/>
                <w:iCs/>
                <w:sz w:val="18"/>
                <w:szCs w:val="18"/>
              </w:rPr>
            </w:pPr>
            <w:r w:rsidRPr="006B13A3">
              <w:rPr>
                <w:rFonts w:ascii="Arial" w:hAnsi="Arial" w:cs="Arial"/>
                <w:i/>
                <w:iCs/>
                <w:sz w:val="18"/>
                <w:szCs w:val="18"/>
              </w:rPr>
              <w:t>1 508.00</w:t>
            </w:r>
          </w:p>
        </w:tc>
      </w:tr>
      <w:tr w:rsidR="006B13A3" w:rsidRPr="006B13A3" w:rsidTr="006B13A3">
        <w:trPr>
          <w:trHeight w:val="4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3"/>
              <w:rPr>
                <w:rFonts w:ascii="Arial" w:hAnsi="Arial" w:cs="Arial"/>
                <w:sz w:val="16"/>
                <w:szCs w:val="16"/>
              </w:rPr>
            </w:pPr>
            <w:r w:rsidRPr="006B13A3">
              <w:rPr>
                <w:rFonts w:ascii="Arial" w:hAnsi="Arial" w:cs="Arial"/>
                <w:sz w:val="16"/>
                <w:szCs w:val="16"/>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963</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20201001100000151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3"/>
              <w:rPr>
                <w:rFonts w:ascii="Arial" w:hAnsi="Arial" w:cs="Arial"/>
                <w:sz w:val="16"/>
                <w:szCs w:val="16"/>
              </w:rPr>
            </w:pPr>
            <w:r w:rsidRPr="006B13A3">
              <w:rPr>
                <w:rFonts w:ascii="Arial" w:hAnsi="Arial" w:cs="Arial"/>
                <w:sz w:val="16"/>
                <w:szCs w:val="16"/>
              </w:rPr>
              <w:t>1 508.00</w:t>
            </w:r>
          </w:p>
        </w:tc>
      </w:tr>
      <w:tr w:rsidR="006B13A3" w:rsidRPr="006B13A3" w:rsidTr="006B13A3">
        <w:trPr>
          <w:trHeight w:val="4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1"/>
              <w:rPr>
                <w:rFonts w:ascii="Arial" w:hAnsi="Arial" w:cs="Arial"/>
                <w:b/>
                <w:bCs/>
                <w:sz w:val="18"/>
                <w:szCs w:val="18"/>
              </w:rPr>
            </w:pPr>
            <w:r w:rsidRPr="006B13A3">
              <w:rPr>
                <w:rFonts w:ascii="Arial" w:hAnsi="Arial" w:cs="Arial"/>
                <w:b/>
                <w:bCs/>
                <w:sz w:val="18"/>
                <w:szCs w:val="18"/>
              </w:rPr>
              <w:t>20203000000000151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1"/>
              <w:rPr>
                <w:rFonts w:ascii="Arial" w:hAnsi="Arial" w:cs="Arial"/>
                <w:b/>
                <w:bCs/>
                <w:sz w:val="18"/>
                <w:szCs w:val="18"/>
              </w:rPr>
            </w:pPr>
            <w:r w:rsidRPr="006B13A3">
              <w:rPr>
                <w:rFonts w:ascii="Arial" w:hAnsi="Arial" w:cs="Arial"/>
                <w:b/>
                <w:bCs/>
                <w:sz w:val="18"/>
                <w:szCs w:val="18"/>
              </w:rPr>
              <w:t>109 300.00</w:t>
            </w:r>
          </w:p>
        </w:tc>
      </w:tr>
      <w:tr w:rsidR="006B13A3" w:rsidRPr="006B13A3" w:rsidTr="006B13A3">
        <w:trPr>
          <w:trHeight w:val="4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2"/>
              <w:rPr>
                <w:rFonts w:ascii="Arial" w:hAnsi="Arial" w:cs="Arial"/>
                <w:i/>
                <w:iCs/>
                <w:sz w:val="18"/>
                <w:szCs w:val="18"/>
              </w:rPr>
            </w:pPr>
            <w:r w:rsidRPr="006B13A3">
              <w:rPr>
                <w:rFonts w:ascii="Arial" w:hAnsi="Arial" w:cs="Arial"/>
                <w:i/>
                <w:iCs/>
                <w:sz w:val="18"/>
                <w:szCs w:val="18"/>
              </w:rPr>
              <w:t>20203015000000151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2"/>
              <w:rPr>
                <w:rFonts w:ascii="Arial" w:hAnsi="Arial" w:cs="Arial"/>
                <w:i/>
                <w:iCs/>
                <w:sz w:val="18"/>
                <w:szCs w:val="18"/>
              </w:rPr>
            </w:pPr>
            <w:r w:rsidRPr="006B13A3">
              <w:rPr>
                <w:rFonts w:ascii="Arial" w:hAnsi="Arial" w:cs="Arial"/>
                <w:i/>
                <w:iCs/>
                <w:sz w:val="18"/>
                <w:szCs w:val="18"/>
              </w:rPr>
              <w:t>109 300.00</w:t>
            </w:r>
          </w:p>
        </w:tc>
      </w:tr>
      <w:tr w:rsidR="006B13A3" w:rsidRPr="006B13A3" w:rsidTr="006B13A3">
        <w:trPr>
          <w:trHeight w:val="6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3"/>
              <w:rPr>
                <w:rFonts w:ascii="Arial" w:hAnsi="Arial" w:cs="Arial"/>
                <w:sz w:val="16"/>
                <w:szCs w:val="16"/>
              </w:rPr>
            </w:pPr>
            <w:r w:rsidRPr="006B13A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963</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20203015100000151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3"/>
              <w:rPr>
                <w:rFonts w:ascii="Arial" w:hAnsi="Arial" w:cs="Arial"/>
                <w:sz w:val="16"/>
                <w:szCs w:val="16"/>
              </w:rPr>
            </w:pPr>
            <w:r w:rsidRPr="006B13A3">
              <w:rPr>
                <w:rFonts w:ascii="Arial" w:hAnsi="Arial" w:cs="Arial"/>
                <w:sz w:val="16"/>
                <w:szCs w:val="16"/>
              </w:rPr>
              <w:t>109 300.00</w:t>
            </w:r>
          </w:p>
        </w:tc>
      </w:tr>
      <w:tr w:rsidR="006B13A3" w:rsidRPr="006B13A3" w:rsidTr="006B13A3">
        <w:trPr>
          <w:trHeight w:val="4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Прочие безвозмездные поступления от других бюджетов бюджетной системы</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1"/>
              <w:rPr>
                <w:rFonts w:ascii="Arial" w:hAnsi="Arial" w:cs="Arial"/>
                <w:b/>
                <w:bCs/>
                <w:sz w:val="18"/>
                <w:szCs w:val="18"/>
              </w:rPr>
            </w:pPr>
            <w:r w:rsidRPr="006B13A3">
              <w:rPr>
                <w:rFonts w:ascii="Arial" w:hAnsi="Arial" w:cs="Arial"/>
                <w:b/>
                <w:b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1"/>
              <w:rPr>
                <w:rFonts w:ascii="Arial" w:hAnsi="Arial" w:cs="Arial"/>
                <w:b/>
                <w:bCs/>
                <w:sz w:val="18"/>
                <w:szCs w:val="18"/>
              </w:rPr>
            </w:pPr>
            <w:r w:rsidRPr="006B13A3">
              <w:rPr>
                <w:rFonts w:ascii="Arial" w:hAnsi="Arial" w:cs="Arial"/>
                <w:b/>
                <w:bCs/>
                <w:sz w:val="18"/>
                <w:szCs w:val="18"/>
              </w:rPr>
              <w:t>20209000000000151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1"/>
              <w:rPr>
                <w:rFonts w:ascii="Arial" w:hAnsi="Arial" w:cs="Arial"/>
                <w:b/>
                <w:bCs/>
                <w:sz w:val="18"/>
                <w:szCs w:val="18"/>
              </w:rPr>
            </w:pPr>
            <w:r w:rsidRPr="006B13A3">
              <w:rPr>
                <w:rFonts w:ascii="Arial" w:hAnsi="Arial" w:cs="Arial"/>
                <w:b/>
                <w:bCs/>
                <w:sz w:val="18"/>
                <w:szCs w:val="18"/>
              </w:rPr>
              <w:t>3 377 029.00</w:t>
            </w:r>
          </w:p>
        </w:tc>
      </w:tr>
      <w:tr w:rsidR="006B13A3" w:rsidRPr="006B13A3" w:rsidTr="006B13A3">
        <w:trPr>
          <w:trHeight w:val="4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Прочие безвозмездные поступления от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6B13A3" w:rsidRPr="006B13A3" w:rsidRDefault="006B13A3" w:rsidP="006B13A3">
            <w:pPr>
              <w:outlineLvl w:val="2"/>
              <w:rPr>
                <w:rFonts w:ascii="Arial" w:hAnsi="Arial" w:cs="Arial"/>
                <w:i/>
                <w:iCs/>
                <w:sz w:val="18"/>
                <w:szCs w:val="18"/>
              </w:rPr>
            </w:pPr>
            <w:r w:rsidRPr="006B13A3">
              <w:rPr>
                <w:rFonts w:ascii="Arial" w:hAnsi="Arial" w:cs="Arial"/>
                <w:i/>
                <w:iCs/>
                <w:sz w:val="18"/>
                <w:szCs w:val="18"/>
              </w:rPr>
              <w:t> </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2"/>
              <w:rPr>
                <w:rFonts w:ascii="Arial" w:hAnsi="Arial" w:cs="Arial"/>
                <w:i/>
                <w:iCs/>
                <w:sz w:val="18"/>
                <w:szCs w:val="18"/>
              </w:rPr>
            </w:pPr>
            <w:r w:rsidRPr="006B13A3">
              <w:rPr>
                <w:rFonts w:ascii="Arial" w:hAnsi="Arial" w:cs="Arial"/>
                <w:i/>
                <w:iCs/>
                <w:sz w:val="18"/>
                <w:szCs w:val="18"/>
              </w:rPr>
              <w:t>20209050000000151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2"/>
              <w:rPr>
                <w:rFonts w:ascii="Arial" w:hAnsi="Arial" w:cs="Arial"/>
                <w:i/>
                <w:iCs/>
                <w:sz w:val="18"/>
                <w:szCs w:val="18"/>
              </w:rPr>
            </w:pPr>
            <w:r w:rsidRPr="006B13A3">
              <w:rPr>
                <w:rFonts w:ascii="Arial" w:hAnsi="Arial" w:cs="Arial"/>
                <w:i/>
                <w:iCs/>
                <w:sz w:val="18"/>
                <w:szCs w:val="18"/>
              </w:rPr>
              <w:t>3 377 029.00</w:t>
            </w:r>
          </w:p>
        </w:tc>
      </w:tr>
      <w:tr w:rsidR="006B13A3" w:rsidRPr="006B13A3" w:rsidTr="006B13A3">
        <w:trPr>
          <w:trHeight w:val="4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13A3" w:rsidRPr="006B13A3" w:rsidRDefault="006B13A3" w:rsidP="006B13A3">
            <w:pPr>
              <w:outlineLvl w:val="3"/>
              <w:rPr>
                <w:rFonts w:ascii="Arial" w:hAnsi="Arial" w:cs="Arial"/>
                <w:sz w:val="16"/>
                <w:szCs w:val="16"/>
              </w:rPr>
            </w:pPr>
            <w:r w:rsidRPr="006B13A3">
              <w:rPr>
                <w:rFonts w:ascii="Arial" w:hAnsi="Arial" w:cs="Arial"/>
                <w:sz w:val="16"/>
                <w:szCs w:val="16"/>
              </w:rPr>
              <w:t>Прочие безвозмездные поступления в бюджеты сельских поселений от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963</w:t>
            </w:r>
          </w:p>
        </w:tc>
        <w:tc>
          <w:tcPr>
            <w:tcW w:w="2126" w:type="dxa"/>
            <w:tcBorders>
              <w:top w:val="nil"/>
              <w:left w:val="nil"/>
              <w:bottom w:val="single" w:sz="4" w:space="0" w:color="auto"/>
              <w:right w:val="nil"/>
            </w:tcBorders>
            <w:shd w:val="clear" w:color="auto" w:fill="auto"/>
            <w:noWrap/>
            <w:vAlign w:val="bottom"/>
            <w:hideMark/>
          </w:tcPr>
          <w:p w:rsidR="006B13A3" w:rsidRPr="006B13A3" w:rsidRDefault="006B13A3" w:rsidP="006B13A3">
            <w:pPr>
              <w:jc w:val="center"/>
              <w:outlineLvl w:val="3"/>
              <w:rPr>
                <w:rFonts w:ascii="Arial" w:hAnsi="Arial" w:cs="Arial"/>
                <w:sz w:val="16"/>
                <w:szCs w:val="16"/>
              </w:rPr>
            </w:pPr>
            <w:r w:rsidRPr="006B13A3">
              <w:rPr>
                <w:rFonts w:ascii="Arial" w:hAnsi="Arial" w:cs="Arial"/>
                <w:sz w:val="16"/>
                <w:szCs w:val="16"/>
              </w:rPr>
              <w:t>20209054100000151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B13A3" w:rsidRPr="006B13A3" w:rsidRDefault="006B13A3" w:rsidP="006B13A3">
            <w:pPr>
              <w:jc w:val="right"/>
              <w:outlineLvl w:val="3"/>
              <w:rPr>
                <w:rFonts w:ascii="Arial" w:hAnsi="Arial" w:cs="Arial"/>
                <w:sz w:val="16"/>
                <w:szCs w:val="16"/>
              </w:rPr>
            </w:pPr>
            <w:r w:rsidRPr="006B13A3">
              <w:rPr>
                <w:rFonts w:ascii="Arial" w:hAnsi="Arial" w:cs="Arial"/>
                <w:sz w:val="16"/>
                <w:szCs w:val="16"/>
              </w:rPr>
              <w:t>3 377 029.00</w:t>
            </w:r>
          </w:p>
        </w:tc>
      </w:tr>
    </w:tbl>
    <w:p w:rsidR="00E62DE4" w:rsidRDefault="00E62DE4" w:rsidP="00E62DE4">
      <w:pPr>
        <w:ind w:left="60"/>
        <w:jc w:val="right"/>
        <w:rPr>
          <w:sz w:val="20"/>
          <w:szCs w:val="20"/>
        </w:rPr>
      </w:pPr>
    </w:p>
    <w:p w:rsidR="00E62DE4" w:rsidRDefault="00E62DE4" w:rsidP="00E62DE4">
      <w:pPr>
        <w:ind w:left="60"/>
        <w:jc w:val="right"/>
        <w:rPr>
          <w:sz w:val="20"/>
          <w:szCs w:val="20"/>
        </w:rPr>
      </w:pPr>
    </w:p>
    <w:p w:rsidR="00E62DE4" w:rsidRDefault="00E62DE4" w:rsidP="00E62DE4">
      <w:pPr>
        <w:ind w:left="60"/>
        <w:jc w:val="right"/>
        <w:rPr>
          <w:sz w:val="20"/>
          <w:szCs w:val="20"/>
        </w:rPr>
      </w:pPr>
      <w:r w:rsidRPr="008F517E">
        <w:rPr>
          <w:sz w:val="20"/>
          <w:szCs w:val="20"/>
        </w:rPr>
        <w:t xml:space="preserve">Приложение </w:t>
      </w:r>
      <w:r>
        <w:rPr>
          <w:sz w:val="20"/>
          <w:szCs w:val="20"/>
        </w:rPr>
        <w:t>6</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7D1CAF" w:rsidRPr="007D1CAF">
        <w:rPr>
          <w:sz w:val="20"/>
          <w:szCs w:val="20"/>
        </w:rPr>
        <w:t xml:space="preserve"> </w:t>
      </w:r>
      <w:r w:rsidR="006B13A3">
        <w:rPr>
          <w:sz w:val="20"/>
          <w:szCs w:val="20"/>
        </w:rPr>
        <w:t>Куморское эвенкийское</w:t>
      </w:r>
      <w:r w:rsidR="007D1CAF" w:rsidRPr="008F517E">
        <w:rPr>
          <w:sz w:val="20"/>
          <w:szCs w:val="20"/>
        </w:rPr>
        <w:t xml:space="preserve"> </w:t>
      </w:r>
      <w:r w:rsidRPr="008F517E">
        <w:rPr>
          <w:sz w:val="20"/>
          <w:szCs w:val="20"/>
        </w:rPr>
        <w:t xml:space="preserve">" от </w:t>
      </w:r>
      <w:r w:rsidR="007D1CAF">
        <w:rPr>
          <w:sz w:val="20"/>
          <w:szCs w:val="20"/>
        </w:rPr>
        <w:t>29</w:t>
      </w:r>
      <w:r w:rsidRPr="008F517E">
        <w:rPr>
          <w:sz w:val="20"/>
          <w:szCs w:val="20"/>
        </w:rPr>
        <w:t xml:space="preserve">.12.2015 № </w:t>
      </w:r>
      <w:r w:rsidR="007D1CAF">
        <w:rPr>
          <w:sz w:val="20"/>
          <w:szCs w:val="20"/>
        </w:rPr>
        <w:t>82</w:t>
      </w:r>
    </w:p>
    <w:p w:rsidR="00E62DE4" w:rsidRDefault="00E62DE4" w:rsidP="00E62DE4">
      <w:pPr>
        <w:ind w:left="60"/>
        <w:jc w:val="right"/>
        <w:rPr>
          <w:sz w:val="20"/>
          <w:szCs w:val="20"/>
        </w:rPr>
      </w:pPr>
      <w:r w:rsidRPr="008F517E">
        <w:rPr>
          <w:sz w:val="20"/>
          <w:szCs w:val="20"/>
        </w:rPr>
        <w:t>«О бюджете МО СП "</w:t>
      </w:r>
      <w:r w:rsidR="007D1CAF" w:rsidRPr="007D1CAF">
        <w:rPr>
          <w:sz w:val="20"/>
          <w:szCs w:val="20"/>
        </w:rPr>
        <w:t xml:space="preserve"> </w:t>
      </w:r>
      <w:r w:rsidR="006B13A3">
        <w:rPr>
          <w:sz w:val="20"/>
          <w:szCs w:val="20"/>
        </w:rPr>
        <w:t xml:space="preserve">Куморское эвенкийское» </w:t>
      </w:r>
      <w:r w:rsidRPr="008F517E">
        <w:rPr>
          <w:sz w:val="20"/>
          <w:szCs w:val="20"/>
        </w:rPr>
        <w:t xml:space="preserve"> на 2016 год"</w:t>
      </w:r>
    </w:p>
    <w:p w:rsidR="00E62DE4" w:rsidRDefault="00E62DE4" w:rsidP="00E62DE4">
      <w:pPr>
        <w:ind w:left="60"/>
        <w:jc w:val="right"/>
        <w:rPr>
          <w:sz w:val="20"/>
          <w:szCs w:val="20"/>
        </w:rPr>
      </w:pPr>
    </w:p>
    <w:p w:rsidR="00E62DE4" w:rsidRPr="001E64CE" w:rsidRDefault="00E62DE4" w:rsidP="00E62DE4">
      <w:pPr>
        <w:ind w:left="60"/>
        <w:jc w:val="center"/>
        <w:rPr>
          <w:b/>
        </w:rPr>
      </w:pPr>
      <w:r w:rsidRPr="001E64CE">
        <w:rPr>
          <w:b/>
        </w:rPr>
        <w:t>Ведомственная структура расходов на 2016 год</w:t>
      </w:r>
    </w:p>
    <w:p w:rsidR="00E62DE4" w:rsidRPr="008F517E" w:rsidRDefault="00E62DE4" w:rsidP="00E62DE4">
      <w:pPr>
        <w:ind w:left="60"/>
        <w:jc w:val="right"/>
        <w:rPr>
          <w:sz w:val="20"/>
          <w:szCs w:val="20"/>
        </w:rPr>
      </w:pPr>
    </w:p>
    <w:tbl>
      <w:tblPr>
        <w:tblW w:w="9654" w:type="dxa"/>
        <w:tblInd w:w="93" w:type="dxa"/>
        <w:tblLayout w:type="fixed"/>
        <w:tblLook w:val="04A0"/>
      </w:tblPr>
      <w:tblGrid>
        <w:gridCol w:w="770"/>
        <w:gridCol w:w="1088"/>
        <w:gridCol w:w="1236"/>
        <w:gridCol w:w="5001"/>
        <w:gridCol w:w="1559"/>
      </w:tblGrid>
      <w:tr w:rsidR="00ED2244" w:rsidRPr="00ED2244" w:rsidTr="00ED2244">
        <w:trPr>
          <w:trHeight w:val="747"/>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rPr>
                <w:rFonts w:ascii="Arial" w:hAnsi="Arial" w:cs="Arial"/>
                <w:sz w:val="20"/>
                <w:szCs w:val="20"/>
              </w:rPr>
            </w:pPr>
            <w:r w:rsidRPr="00ED2244">
              <w:rPr>
                <w:rFonts w:ascii="Arial" w:hAnsi="Arial" w:cs="Arial"/>
                <w:sz w:val="20"/>
                <w:szCs w:val="20"/>
              </w:rPr>
              <w:t>Глава по БК</w:t>
            </w:r>
          </w:p>
        </w:tc>
        <w:tc>
          <w:tcPr>
            <w:tcW w:w="1088"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ind w:right="-108"/>
              <w:jc w:val="center"/>
              <w:rPr>
                <w:rFonts w:ascii="Arial" w:hAnsi="Arial" w:cs="Arial"/>
                <w:sz w:val="20"/>
                <w:szCs w:val="20"/>
              </w:rPr>
            </w:pPr>
            <w:r>
              <w:rPr>
                <w:rFonts w:ascii="Arial" w:hAnsi="Arial" w:cs="Arial"/>
                <w:sz w:val="20"/>
                <w:szCs w:val="20"/>
              </w:rPr>
              <w:t>Раздел</w:t>
            </w:r>
            <w:r w:rsidRPr="00ED2244">
              <w:rPr>
                <w:rFonts w:ascii="Arial" w:hAnsi="Arial" w:cs="Arial"/>
                <w:sz w:val="20"/>
                <w:szCs w:val="20"/>
              </w:rPr>
              <w:t xml:space="preserve"> подраздел</w:t>
            </w:r>
          </w:p>
        </w:tc>
        <w:tc>
          <w:tcPr>
            <w:tcW w:w="1236"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jc w:val="center"/>
              <w:rPr>
                <w:rFonts w:ascii="Arial" w:hAnsi="Arial" w:cs="Arial"/>
                <w:sz w:val="20"/>
                <w:szCs w:val="20"/>
              </w:rPr>
            </w:pPr>
            <w:r w:rsidRPr="00ED2244">
              <w:rPr>
                <w:rFonts w:ascii="Arial" w:hAnsi="Arial" w:cs="Arial"/>
                <w:sz w:val="20"/>
                <w:szCs w:val="20"/>
              </w:rPr>
              <w:t>Код</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jc w:val="center"/>
              <w:rPr>
                <w:rFonts w:ascii="Arial" w:hAnsi="Arial" w:cs="Arial"/>
                <w:sz w:val="20"/>
                <w:szCs w:val="20"/>
              </w:rPr>
            </w:pPr>
            <w:r w:rsidRPr="00ED2244">
              <w:rPr>
                <w:rFonts w:ascii="Arial" w:hAnsi="Arial" w:cs="Arial"/>
                <w:sz w:val="20"/>
                <w:szCs w:val="20"/>
              </w:rPr>
              <w:t>Полное наименование</w:t>
            </w:r>
          </w:p>
        </w:tc>
        <w:tc>
          <w:tcPr>
            <w:tcW w:w="1559"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jc w:val="center"/>
              <w:rPr>
                <w:rFonts w:ascii="Arial" w:hAnsi="Arial" w:cs="Arial"/>
                <w:sz w:val="20"/>
                <w:szCs w:val="20"/>
              </w:rPr>
            </w:pPr>
            <w:r w:rsidRPr="00ED2244">
              <w:rPr>
                <w:rFonts w:ascii="Arial" w:hAnsi="Arial" w:cs="Arial"/>
                <w:sz w:val="20"/>
                <w:szCs w:val="20"/>
              </w:rPr>
              <w:t xml:space="preserve"> Роспись расходов на текущий период</w:t>
            </w:r>
          </w:p>
        </w:tc>
      </w:tr>
      <w:tr w:rsidR="00ED2244" w:rsidRPr="00ED2244" w:rsidTr="00ED2244">
        <w:trPr>
          <w:trHeight w:val="237"/>
        </w:trPr>
        <w:tc>
          <w:tcPr>
            <w:tcW w:w="80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D2244" w:rsidRPr="00ED2244" w:rsidRDefault="00ED2244" w:rsidP="00ED2244">
            <w:pPr>
              <w:rPr>
                <w:rFonts w:ascii="Arial" w:hAnsi="Arial" w:cs="Arial"/>
                <w:sz w:val="16"/>
                <w:szCs w:val="16"/>
              </w:rPr>
            </w:pPr>
            <w:r w:rsidRPr="00ED2244">
              <w:rPr>
                <w:rFonts w:ascii="Arial" w:hAnsi="Arial" w:cs="Arial"/>
                <w:sz w:val="16"/>
                <w:szCs w:val="16"/>
              </w:rPr>
              <w:t>Администрация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rPr>
                <w:rFonts w:ascii="Arial" w:hAnsi="Arial" w:cs="Arial"/>
                <w:sz w:val="16"/>
                <w:szCs w:val="16"/>
              </w:rPr>
            </w:pPr>
            <w:r w:rsidRPr="00ED2244">
              <w:rPr>
                <w:rFonts w:ascii="Arial" w:hAnsi="Arial" w:cs="Arial"/>
                <w:sz w:val="16"/>
                <w:szCs w:val="16"/>
              </w:rPr>
              <w:t>3 569 237.00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0100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0"/>
              <w:rPr>
                <w:rFonts w:ascii="Arial" w:hAnsi="Arial" w:cs="Arial"/>
                <w:sz w:val="16"/>
                <w:szCs w:val="16"/>
              </w:rPr>
            </w:pPr>
            <w:r w:rsidRPr="00ED2244">
              <w:rPr>
                <w:rFonts w:ascii="Arial" w:hAnsi="Arial" w:cs="Arial"/>
                <w:sz w:val="16"/>
                <w:szCs w:val="16"/>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0"/>
              <w:rPr>
                <w:rFonts w:ascii="Arial" w:hAnsi="Arial" w:cs="Arial"/>
                <w:sz w:val="16"/>
                <w:szCs w:val="16"/>
              </w:rPr>
            </w:pPr>
            <w:r w:rsidRPr="00ED2244">
              <w:rPr>
                <w:rFonts w:ascii="Arial" w:hAnsi="Arial" w:cs="Arial"/>
                <w:sz w:val="16"/>
                <w:szCs w:val="16"/>
              </w:rPr>
              <w:t>1 956 358.33</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0102</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715 391.33</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0102</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9999981010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Расходы на обеспечение функционирования высшего должностного лица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715 391.33</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0102</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121</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546 480.00</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0102</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129</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168 911.33</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0104</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1 208 015.00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9999943030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Прочие межбюджетные трансферты на осуществление части полномочий по формированию и исполнению бюджета поселения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250 687.00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540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250 687.00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9999981020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957 328.00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lastRenderedPageBreak/>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121</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343 365.00</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129</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103 697.00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242</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12 500.00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453 846.00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851</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Уплата налога на имущество организаций и земельного налога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9 690.00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0104</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853</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Уплата иных платежей</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34 230.00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0106</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17 952.00</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0106</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9999943010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Прочие межбюджетные трансферты на осуществление полномочий по финансовому контролю за соблюдением установленного порядка управлением и распоряжением муниципальным имуществом</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17 952.00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0106</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540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17 952.00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0111</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Резервные фонды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15 000.00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0111</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9999986030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Резервный фонд администрации по ликвидации чрезвычайных ситуаций и последствий стихийных бедствий</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15 000.00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0111</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870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Резервные средства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15 000.00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0200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0"/>
              <w:rPr>
                <w:rFonts w:ascii="Arial" w:hAnsi="Arial" w:cs="Arial"/>
                <w:sz w:val="16"/>
                <w:szCs w:val="16"/>
              </w:rPr>
            </w:pPr>
            <w:r w:rsidRPr="00ED2244">
              <w:rPr>
                <w:rFonts w:ascii="Arial" w:hAnsi="Arial" w:cs="Arial"/>
                <w:sz w:val="16"/>
                <w:szCs w:val="16"/>
              </w:rPr>
              <w:t>НАЦИОНАЛЬНАЯ ОБОРОНА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0"/>
              <w:rPr>
                <w:rFonts w:ascii="Arial" w:hAnsi="Arial" w:cs="Arial"/>
                <w:sz w:val="16"/>
                <w:szCs w:val="16"/>
              </w:rPr>
            </w:pPr>
            <w:r w:rsidRPr="00ED2244">
              <w:rPr>
                <w:rFonts w:ascii="Arial" w:hAnsi="Arial" w:cs="Arial"/>
                <w:sz w:val="16"/>
                <w:szCs w:val="16"/>
              </w:rPr>
              <w:t>109 300.00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0203</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109 300.00</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9999951180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109 300.00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121</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8B0A76" w:rsidP="00ED2244">
            <w:pPr>
              <w:jc w:val="right"/>
              <w:outlineLvl w:val="3"/>
              <w:rPr>
                <w:rFonts w:ascii="Arial" w:hAnsi="Arial" w:cs="Arial"/>
                <w:sz w:val="16"/>
                <w:szCs w:val="16"/>
              </w:rPr>
            </w:pPr>
            <w:r>
              <w:rPr>
                <w:rFonts w:ascii="Arial" w:hAnsi="Arial" w:cs="Arial"/>
                <w:sz w:val="16"/>
                <w:szCs w:val="16"/>
              </w:rPr>
              <w:t>73670.27</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129</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8B0A76" w:rsidP="00ED2244">
            <w:pPr>
              <w:jc w:val="right"/>
              <w:outlineLvl w:val="3"/>
              <w:rPr>
                <w:rFonts w:ascii="Arial" w:hAnsi="Arial" w:cs="Arial"/>
                <w:sz w:val="16"/>
                <w:szCs w:val="16"/>
              </w:rPr>
            </w:pPr>
            <w:r>
              <w:rPr>
                <w:rFonts w:ascii="Arial" w:hAnsi="Arial" w:cs="Arial"/>
                <w:sz w:val="16"/>
                <w:szCs w:val="16"/>
              </w:rPr>
              <w:t>22245.73</w:t>
            </w:r>
          </w:p>
        </w:tc>
      </w:tr>
      <w:tr w:rsidR="008B0A76" w:rsidRPr="00ED2244" w:rsidTr="008B0A76">
        <w:trPr>
          <w:trHeight w:val="426"/>
        </w:trPr>
        <w:tc>
          <w:tcPr>
            <w:tcW w:w="770" w:type="dxa"/>
            <w:tcBorders>
              <w:top w:val="nil"/>
              <w:left w:val="single" w:sz="4" w:space="0" w:color="auto"/>
              <w:bottom w:val="single" w:sz="4" w:space="0" w:color="auto"/>
              <w:right w:val="single" w:sz="4" w:space="0" w:color="auto"/>
            </w:tcBorders>
            <w:shd w:val="clear" w:color="auto" w:fill="auto"/>
          </w:tcPr>
          <w:p w:rsidR="008B0A76" w:rsidRPr="00ED2244" w:rsidRDefault="008B0A76" w:rsidP="00ED2244">
            <w:pPr>
              <w:jc w:val="center"/>
              <w:outlineLvl w:val="3"/>
              <w:rPr>
                <w:rFonts w:ascii="Arial" w:hAnsi="Arial" w:cs="Arial"/>
                <w:sz w:val="16"/>
                <w:szCs w:val="16"/>
              </w:rPr>
            </w:pPr>
            <w:r>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tcPr>
          <w:p w:rsidR="008B0A76" w:rsidRPr="00ED2244" w:rsidRDefault="008B0A76" w:rsidP="00ED2244">
            <w:pPr>
              <w:jc w:val="center"/>
              <w:outlineLvl w:val="3"/>
              <w:rPr>
                <w:rFonts w:ascii="Arial" w:hAnsi="Arial" w:cs="Arial"/>
                <w:sz w:val="16"/>
                <w:szCs w:val="16"/>
              </w:rPr>
            </w:pPr>
            <w:r>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tcPr>
          <w:p w:rsidR="008B0A76" w:rsidRPr="00ED2244" w:rsidRDefault="008B0A76" w:rsidP="00ED2244">
            <w:pPr>
              <w:jc w:val="center"/>
              <w:outlineLvl w:val="3"/>
              <w:rPr>
                <w:rFonts w:ascii="Arial" w:hAnsi="Arial" w:cs="Arial"/>
                <w:sz w:val="16"/>
                <w:szCs w:val="16"/>
              </w:rPr>
            </w:pPr>
            <w:r>
              <w:rPr>
                <w:rFonts w:ascii="Arial" w:hAnsi="Arial" w:cs="Arial"/>
                <w:sz w:val="16"/>
                <w:szCs w:val="16"/>
              </w:rPr>
              <w:t>122</w:t>
            </w:r>
          </w:p>
        </w:tc>
        <w:tc>
          <w:tcPr>
            <w:tcW w:w="5001" w:type="dxa"/>
            <w:tcBorders>
              <w:top w:val="single" w:sz="4" w:space="0" w:color="auto"/>
              <w:left w:val="nil"/>
              <w:bottom w:val="single" w:sz="4" w:space="0" w:color="auto"/>
              <w:right w:val="single" w:sz="4" w:space="0" w:color="auto"/>
            </w:tcBorders>
            <w:shd w:val="clear" w:color="auto" w:fill="auto"/>
          </w:tcPr>
          <w:p w:rsidR="008B0A76" w:rsidRPr="00ED2244" w:rsidRDefault="008B0A76" w:rsidP="00ED2244">
            <w:pPr>
              <w:outlineLvl w:val="3"/>
              <w:rPr>
                <w:rFonts w:ascii="Arial" w:hAnsi="Arial" w:cs="Arial"/>
                <w:sz w:val="16"/>
                <w:szCs w:val="16"/>
              </w:rPr>
            </w:pPr>
            <w:r w:rsidRPr="008B0A76">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tcPr>
          <w:p w:rsidR="008B0A76" w:rsidRDefault="008B0A76" w:rsidP="00ED2244">
            <w:pPr>
              <w:jc w:val="right"/>
              <w:outlineLvl w:val="3"/>
              <w:rPr>
                <w:rFonts w:ascii="Arial" w:hAnsi="Arial" w:cs="Arial"/>
                <w:sz w:val="16"/>
                <w:szCs w:val="16"/>
              </w:rPr>
            </w:pPr>
            <w:r>
              <w:rPr>
                <w:rFonts w:ascii="Arial" w:hAnsi="Arial" w:cs="Arial"/>
                <w:sz w:val="16"/>
                <w:szCs w:val="16"/>
              </w:rPr>
              <w:t>5200.00</w:t>
            </w:r>
          </w:p>
        </w:tc>
      </w:tr>
      <w:tr w:rsidR="008B0A76" w:rsidRPr="00ED2244" w:rsidTr="008B0A76">
        <w:trPr>
          <w:trHeight w:val="404"/>
        </w:trPr>
        <w:tc>
          <w:tcPr>
            <w:tcW w:w="770" w:type="dxa"/>
            <w:tcBorders>
              <w:top w:val="nil"/>
              <w:left w:val="single" w:sz="4" w:space="0" w:color="auto"/>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242</w:t>
            </w:r>
          </w:p>
        </w:tc>
        <w:tc>
          <w:tcPr>
            <w:tcW w:w="5001" w:type="dxa"/>
            <w:tcBorders>
              <w:top w:val="single" w:sz="4" w:space="0" w:color="auto"/>
              <w:left w:val="nil"/>
              <w:bottom w:val="single" w:sz="4" w:space="0" w:color="auto"/>
              <w:right w:val="single" w:sz="4" w:space="0" w:color="auto"/>
            </w:tcBorders>
            <w:shd w:val="clear" w:color="auto" w:fill="auto"/>
          </w:tcPr>
          <w:p w:rsidR="008B0A76" w:rsidRPr="008B0A76" w:rsidRDefault="008B0A76" w:rsidP="00ED2244">
            <w:pPr>
              <w:outlineLvl w:val="3"/>
              <w:rPr>
                <w:rFonts w:ascii="Arial" w:hAnsi="Arial" w:cs="Arial"/>
                <w:sz w:val="16"/>
                <w:szCs w:val="16"/>
              </w:rPr>
            </w:pPr>
            <w:r w:rsidRPr="008B0A76">
              <w:rPr>
                <w:rFonts w:ascii="Arial" w:hAnsi="Arial" w:cs="Arial"/>
                <w:sz w:val="16"/>
                <w:szCs w:val="16"/>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tcPr>
          <w:p w:rsidR="008B0A76" w:rsidRDefault="008B0A76" w:rsidP="00ED2244">
            <w:pPr>
              <w:jc w:val="right"/>
              <w:outlineLvl w:val="3"/>
              <w:rPr>
                <w:rFonts w:ascii="Arial" w:hAnsi="Arial" w:cs="Arial"/>
                <w:sz w:val="16"/>
                <w:szCs w:val="16"/>
              </w:rPr>
            </w:pPr>
            <w:r>
              <w:rPr>
                <w:rFonts w:ascii="Arial" w:hAnsi="Arial" w:cs="Arial"/>
                <w:sz w:val="16"/>
                <w:szCs w:val="16"/>
              </w:rPr>
              <w:t>3000.00</w:t>
            </w:r>
          </w:p>
        </w:tc>
      </w:tr>
      <w:tr w:rsidR="008B0A76" w:rsidRPr="00ED2244" w:rsidTr="008B0A76">
        <w:trPr>
          <w:trHeight w:val="361"/>
        </w:trPr>
        <w:tc>
          <w:tcPr>
            <w:tcW w:w="770" w:type="dxa"/>
            <w:tcBorders>
              <w:top w:val="nil"/>
              <w:left w:val="single" w:sz="4" w:space="0" w:color="auto"/>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0203</w:t>
            </w:r>
          </w:p>
        </w:tc>
        <w:tc>
          <w:tcPr>
            <w:tcW w:w="1236" w:type="dxa"/>
            <w:tcBorders>
              <w:top w:val="nil"/>
              <w:left w:val="nil"/>
              <w:bottom w:val="single" w:sz="4" w:space="0" w:color="auto"/>
              <w:right w:val="single" w:sz="4" w:space="0" w:color="auto"/>
            </w:tcBorders>
            <w:shd w:val="clear" w:color="auto" w:fill="auto"/>
          </w:tcPr>
          <w:p w:rsidR="008B0A76" w:rsidRDefault="008B0A76" w:rsidP="00ED2244">
            <w:pPr>
              <w:jc w:val="center"/>
              <w:outlineLvl w:val="3"/>
              <w:rPr>
                <w:rFonts w:ascii="Arial" w:hAnsi="Arial" w:cs="Arial"/>
                <w:sz w:val="16"/>
                <w:szCs w:val="16"/>
              </w:rPr>
            </w:pPr>
            <w:r>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tcPr>
          <w:p w:rsidR="008B0A76" w:rsidRPr="008B0A76" w:rsidRDefault="008B0A76" w:rsidP="00ED2244">
            <w:pPr>
              <w:outlineLvl w:val="3"/>
              <w:rPr>
                <w:rFonts w:ascii="Arial" w:hAnsi="Arial" w:cs="Arial"/>
                <w:sz w:val="16"/>
                <w:szCs w:val="16"/>
              </w:rPr>
            </w:pPr>
            <w:r w:rsidRPr="008B0A76">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tcPr>
          <w:p w:rsidR="008B0A76" w:rsidRDefault="008B0A76" w:rsidP="00ED2244">
            <w:pPr>
              <w:jc w:val="right"/>
              <w:outlineLvl w:val="3"/>
              <w:rPr>
                <w:rFonts w:ascii="Arial" w:hAnsi="Arial" w:cs="Arial"/>
                <w:sz w:val="16"/>
                <w:szCs w:val="16"/>
              </w:rPr>
            </w:pPr>
            <w:r>
              <w:rPr>
                <w:rFonts w:ascii="Arial" w:hAnsi="Arial" w:cs="Arial"/>
                <w:sz w:val="16"/>
                <w:szCs w:val="16"/>
              </w:rPr>
              <w:t>5184.00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0300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0"/>
              <w:rPr>
                <w:rFonts w:ascii="Arial" w:hAnsi="Arial" w:cs="Arial"/>
                <w:sz w:val="16"/>
                <w:szCs w:val="16"/>
              </w:rPr>
            </w:pPr>
            <w:r w:rsidRPr="00ED2244">
              <w:rPr>
                <w:rFonts w:ascii="Arial" w:hAnsi="Arial" w:cs="Arial"/>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0"/>
              <w:rPr>
                <w:rFonts w:ascii="Arial" w:hAnsi="Arial" w:cs="Arial"/>
                <w:sz w:val="16"/>
                <w:szCs w:val="16"/>
              </w:rPr>
            </w:pPr>
            <w:r w:rsidRPr="00ED2244">
              <w:rPr>
                <w:rFonts w:ascii="Arial" w:hAnsi="Arial" w:cs="Arial"/>
                <w:sz w:val="16"/>
                <w:szCs w:val="16"/>
              </w:rPr>
              <w:t>25 000.00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bookmarkStart w:id="0" w:name="_GoBack"/>
            <w:bookmarkEnd w:id="0"/>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0310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25 000.00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0310</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9999982980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Прочие противопожарные мероприятия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25 000.00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0310</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25 000.00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0500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0"/>
              <w:rPr>
                <w:rFonts w:ascii="Arial" w:hAnsi="Arial" w:cs="Arial"/>
                <w:sz w:val="16"/>
                <w:szCs w:val="16"/>
              </w:rPr>
            </w:pPr>
            <w:r w:rsidRPr="00ED2244">
              <w:rPr>
                <w:rFonts w:ascii="Arial" w:hAnsi="Arial" w:cs="Arial"/>
                <w:sz w:val="16"/>
                <w:szCs w:val="16"/>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0"/>
              <w:rPr>
                <w:rFonts w:ascii="Arial" w:hAnsi="Arial" w:cs="Arial"/>
                <w:sz w:val="16"/>
                <w:szCs w:val="16"/>
              </w:rPr>
            </w:pPr>
            <w:r w:rsidRPr="00ED2244">
              <w:rPr>
                <w:rFonts w:ascii="Arial" w:hAnsi="Arial" w:cs="Arial"/>
                <w:sz w:val="16"/>
                <w:szCs w:val="16"/>
              </w:rPr>
              <w:t>370 718.67</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0503</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Благоустройство</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370 718.67</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9999982900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Прочие мероприятия, связанные с выполнением обязательств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47 642.00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47 642.00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9999982910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279 476.67</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279 476.67</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9999982930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Организация содержания мест захоронения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10 000.00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10 000.00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9999982940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Организация сбора и вывоза бытовых отходов и мусора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28 100.00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28 100.00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9999982970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Организация водоснабжения населения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5 500.00</w:t>
            </w:r>
          </w:p>
        </w:tc>
      </w:tr>
      <w:tr w:rsidR="00ED2244" w:rsidRPr="00ED2244" w:rsidTr="00ED2244">
        <w:trPr>
          <w:trHeight w:val="44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0503</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244</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5 500.00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0"/>
              <w:rPr>
                <w:rFonts w:ascii="Arial" w:hAnsi="Arial" w:cs="Arial"/>
                <w:sz w:val="16"/>
                <w:szCs w:val="16"/>
              </w:rPr>
            </w:pPr>
            <w:r w:rsidRPr="00ED2244">
              <w:rPr>
                <w:rFonts w:ascii="Arial" w:hAnsi="Arial" w:cs="Arial"/>
                <w:sz w:val="16"/>
                <w:szCs w:val="16"/>
              </w:rPr>
              <w:t>0800</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0"/>
              <w:rPr>
                <w:rFonts w:ascii="Arial" w:hAnsi="Arial" w:cs="Arial"/>
                <w:sz w:val="16"/>
                <w:szCs w:val="16"/>
              </w:rPr>
            </w:pPr>
            <w:r w:rsidRPr="00ED2244">
              <w:rPr>
                <w:rFonts w:ascii="Arial" w:hAnsi="Arial" w:cs="Arial"/>
                <w:sz w:val="16"/>
                <w:szCs w:val="16"/>
              </w:rPr>
              <w:t>КУЛЬТУРА, КИНЕМАТОГРАФИЯ</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0"/>
              <w:rPr>
                <w:rFonts w:ascii="Arial" w:hAnsi="Arial" w:cs="Arial"/>
                <w:sz w:val="16"/>
                <w:szCs w:val="16"/>
              </w:rPr>
            </w:pPr>
            <w:r w:rsidRPr="00ED2244">
              <w:rPr>
                <w:rFonts w:ascii="Arial" w:hAnsi="Arial" w:cs="Arial"/>
                <w:sz w:val="16"/>
                <w:szCs w:val="16"/>
              </w:rPr>
              <w:t>1 107 860.00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1"/>
              <w:rPr>
                <w:rFonts w:ascii="Arial" w:hAnsi="Arial" w:cs="Arial"/>
                <w:sz w:val="16"/>
                <w:szCs w:val="16"/>
              </w:rPr>
            </w:pPr>
            <w:r w:rsidRPr="00ED2244">
              <w:rPr>
                <w:rFonts w:ascii="Arial" w:hAnsi="Arial" w:cs="Arial"/>
                <w:sz w:val="16"/>
                <w:szCs w:val="16"/>
              </w:rPr>
              <w:t>0801</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1"/>
              <w:rPr>
                <w:rFonts w:ascii="Arial" w:hAnsi="Arial" w:cs="Arial"/>
                <w:sz w:val="16"/>
                <w:szCs w:val="16"/>
              </w:rPr>
            </w:pPr>
            <w:r w:rsidRPr="00ED2244">
              <w:rPr>
                <w:rFonts w:ascii="Arial" w:hAnsi="Arial" w:cs="Arial"/>
                <w:sz w:val="16"/>
                <w:szCs w:val="16"/>
              </w:rPr>
              <w:t>Культура</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1"/>
              <w:rPr>
                <w:rFonts w:ascii="Arial" w:hAnsi="Arial" w:cs="Arial"/>
                <w:sz w:val="16"/>
                <w:szCs w:val="16"/>
              </w:rPr>
            </w:pPr>
            <w:r w:rsidRPr="00ED2244">
              <w:rPr>
                <w:rFonts w:ascii="Arial" w:hAnsi="Arial" w:cs="Arial"/>
                <w:sz w:val="16"/>
                <w:szCs w:val="16"/>
              </w:rPr>
              <w:t>1 107 860.00</w:t>
            </w:r>
          </w:p>
        </w:tc>
      </w:tr>
      <w:tr w:rsidR="00ED2244" w:rsidRPr="00ED2244" w:rsidTr="00ED2244">
        <w:trPr>
          <w:trHeight w:val="65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0801</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2"/>
              <w:rPr>
                <w:rFonts w:ascii="Arial" w:hAnsi="Arial" w:cs="Arial"/>
                <w:sz w:val="16"/>
                <w:szCs w:val="16"/>
              </w:rPr>
            </w:pPr>
            <w:r w:rsidRPr="00ED2244">
              <w:rPr>
                <w:rFonts w:ascii="Arial" w:hAnsi="Arial" w:cs="Arial"/>
                <w:sz w:val="16"/>
                <w:szCs w:val="16"/>
              </w:rPr>
              <w:t>9999942010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2"/>
              <w:rPr>
                <w:rFonts w:ascii="Arial" w:hAnsi="Arial" w:cs="Arial"/>
                <w:sz w:val="16"/>
                <w:szCs w:val="16"/>
              </w:rPr>
            </w:pPr>
            <w:r w:rsidRPr="00ED2244">
              <w:rPr>
                <w:rFonts w:ascii="Arial" w:hAnsi="Arial" w:cs="Arial"/>
                <w:sz w:val="16"/>
                <w:szCs w:val="16"/>
              </w:rPr>
              <w:t>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2"/>
              <w:rPr>
                <w:rFonts w:ascii="Arial" w:hAnsi="Arial" w:cs="Arial"/>
                <w:sz w:val="16"/>
                <w:szCs w:val="16"/>
              </w:rPr>
            </w:pPr>
            <w:r w:rsidRPr="00ED2244">
              <w:rPr>
                <w:rFonts w:ascii="Arial" w:hAnsi="Arial" w:cs="Arial"/>
                <w:sz w:val="16"/>
                <w:szCs w:val="16"/>
              </w:rPr>
              <w:t>1 107 860.00</w:t>
            </w:r>
          </w:p>
        </w:tc>
      </w:tr>
      <w:tr w:rsidR="00ED2244" w:rsidRPr="00ED2244" w:rsidTr="00ED2244">
        <w:trPr>
          <w:trHeight w:val="237"/>
        </w:trPr>
        <w:tc>
          <w:tcPr>
            <w:tcW w:w="770" w:type="dxa"/>
            <w:tcBorders>
              <w:top w:val="nil"/>
              <w:left w:val="single" w:sz="4" w:space="0" w:color="auto"/>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963</w:t>
            </w:r>
          </w:p>
        </w:tc>
        <w:tc>
          <w:tcPr>
            <w:tcW w:w="1088"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0801</w:t>
            </w:r>
          </w:p>
        </w:tc>
        <w:tc>
          <w:tcPr>
            <w:tcW w:w="1236" w:type="dxa"/>
            <w:tcBorders>
              <w:top w:val="nil"/>
              <w:left w:val="nil"/>
              <w:bottom w:val="single" w:sz="4" w:space="0" w:color="auto"/>
              <w:right w:val="single" w:sz="4" w:space="0" w:color="auto"/>
            </w:tcBorders>
            <w:shd w:val="clear" w:color="auto" w:fill="auto"/>
            <w:hideMark/>
          </w:tcPr>
          <w:p w:rsidR="00ED2244" w:rsidRPr="00ED2244" w:rsidRDefault="00ED2244" w:rsidP="00ED2244">
            <w:pPr>
              <w:jc w:val="center"/>
              <w:outlineLvl w:val="3"/>
              <w:rPr>
                <w:rFonts w:ascii="Arial" w:hAnsi="Arial" w:cs="Arial"/>
                <w:sz w:val="16"/>
                <w:szCs w:val="16"/>
              </w:rPr>
            </w:pPr>
            <w:r w:rsidRPr="00ED2244">
              <w:rPr>
                <w:rFonts w:ascii="Arial" w:hAnsi="Arial" w:cs="Arial"/>
                <w:sz w:val="16"/>
                <w:szCs w:val="16"/>
              </w:rPr>
              <w:t>540</w:t>
            </w:r>
          </w:p>
        </w:tc>
        <w:tc>
          <w:tcPr>
            <w:tcW w:w="5001" w:type="dxa"/>
            <w:tcBorders>
              <w:top w:val="single" w:sz="4" w:space="0" w:color="auto"/>
              <w:left w:val="nil"/>
              <w:bottom w:val="single" w:sz="4" w:space="0" w:color="auto"/>
              <w:right w:val="single" w:sz="4" w:space="0" w:color="auto"/>
            </w:tcBorders>
            <w:shd w:val="clear" w:color="auto" w:fill="auto"/>
            <w:hideMark/>
          </w:tcPr>
          <w:p w:rsidR="00ED2244" w:rsidRPr="00ED2244" w:rsidRDefault="00ED2244" w:rsidP="00ED2244">
            <w:pPr>
              <w:outlineLvl w:val="3"/>
              <w:rPr>
                <w:rFonts w:ascii="Arial" w:hAnsi="Arial" w:cs="Arial"/>
                <w:sz w:val="16"/>
                <w:szCs w:val="16"/>
              </w:rPr>
            </w:pPr>
            <w:r w:rsidRPr="00ED2244">
              <w:rPr>
                <w:rFonts w:ascii="Arial" w:hAnsi="Arial" w:cs="Arial"/>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ED2244" w:rsidRPr="00ED2244" w:rsidRDefault="00ED2244" w:rsidP="00ED2244">
            <w:pPr>
              <w:jc w:val="right"/>
              <w:outlineLvl w:val="3"/>
              <w:rPr>
                <w:rFonts w:ascii="Arial" w:hAnsi="Arial" w:cs="Arial"/>
                <w:sz w:val="16"/>
                <w:szCs w:val="16"/>
              </w:rPr>
            </w:pPr>
            <w:r w:rsidRPr="00ED2244">
              <w:rPr>
                <w:rFonts w:ascii="Arial" w:hAnsi="Arial" w:cs="Arial"/>
                <w:sz w:val="16"/>
                <w:szCs w:val="16"/>
              </w:rPr>
              <w:t>1 107 860.00</w:t>
            </w:r>
          </w:p>
        </w:tc>
      </w:tr>
    </w:tbl>
    <w:p w:rsidR="00E62DE4" w:rsidRDefault="00E62DE4" w:rsidP="00E62DE4">
      <w:pPr>
        <w:ind w:left="60"/>
        <w:jc w:val="right"/>
        <w:rPr>
          <w:sz w:val="20"/>
          <w:szCs w:val="20"/>
        </w:rPr>
      </w:pPr>
    </w:p>
    <w:p w:rsidR="00E62DE4" w:rsidRDefault="00E62DE4" w:rsidP="00E62DE4">
      <w:pPr>
        <w:ind w:left="60"/>
        <w:jc w:val="right"/>
        <w:rPr>
          <w:sz w:val="20"/>
          <w:szCs w:val="20"/>
        </w:rPr>
      </w:pPr>
      <w:r w:rsidRPr="008F517E">
        <w:rPr>
          <w:sz w:val="20"/>
          <w:szCs w:val="20"/>
        </w:rPr>
        <w:t xml:space="preserve">Приложение </w:t>
      </w:r>
      <w:r>
        <w:rPr>
          <w:sz w:val="20"/>
          <w:szCs w:val="20"/>
        </w:rPr>
        <w:t>7</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6B13A3" w:rsidRPr="006B13A3">
        <w:rPr>
          <w:sz w:val="20"/>
          <w:szCs w:val="20"/>
        </w:rPr>
        <w:t xml:space="preserve"> </w:t>
      </w:r>
      <w:r w:rsidR="006B13A3">
        <w:rPr>
          <w:sz w:val="20"/>
          <w:szCs w:val="20"/>
        </w:rPr>
        <w:t>Куморское эвенкийское</w:t>
      </w:r>
      <w:r w:rsidR="006B13A3" w:rsidRPr="008F517E">
        <w:rPr>
          <w:sz w:val="20"/>
          <w:szCs w:val="20"/>
        </w:rPr>
        <w:t xml:space="preserve"> </w:t>
      </w:r>
      <w:r w:rsidRPr="008F517E">
        <w:rPr>
          <w:sz w:val="20"/>
          <w:szCs w:val="20"/>
        </w:rPr>
        <w:t xml:space="preserve">" от </w:t>
      </w:r>
      <w:r w:rsidR="007D1CAF">
        <w:rPr>
          <w:sz w:val="20"/>
          <w:szCs w:val="20"/>
        </w:rPr>
        <w:t>29</w:t>
      </w:r>
      <w:r w:rsidRPr="008F517E">
        <w:rPr>
          <w:sz w:val="20"/>
          <w:szCs w:val="20"/>
        </w:rPr>
        <w:t xml:space="preserve">.12.2015 № </w:t>
      </w:r>
      <w:r w:rsidR="007D1CAF">
        <w:rPr>
          <w:sz w:val="20"/>
          <w:szCs w:val="20"/>
        </w:rPr>
        <w:t>82</w:t>
      </w:r>
    </w:p>
    <w:p w:rsidR="00E62DE4" w:rsidRDefault="00E62DE4" w:rsidP="00E62DE4">
      <w:pPr>
        <w:ind w:left="60"/>
        <w:jc w:val="right"/>
        <w:rPr>
          <w:sz w:val="20"/>
          <w:szCs w:val="20"/>
        </w:rPr>
      </w:pPr>
      <w:r w:rsidRPr="008F517E">
        <w:rPr>
          <w:sz w:val="20"/>
          <w:szCs w:val="20"/>
        </w:rPr>
        <w:t>«О бюджете МО СП "</w:t>
      </w:r>
      <w:r w:rsidR="007D1CAF" w:rsidRPr="007D1CAF">
        <w:rPr>
          <w:sz w:val="20"/>
          <w:szCs w:val="20"/>
        </w:rPr>
        <w:t xml:space="preserve"> </w:t>
      </w:r>
      <w:r w:rsidR="006B13A3">
        <w:rPr>
          <w:sz w:val="20"/>
          <w:szCs w:val="20"/>
        </w:rPr>
        <w:t>Куморское эвенкийское»</w:t>
      </w:r>
      <w:r w:rsidRPr="008F517E">
        <w:rPr>
          <w:sz w:val="20"/>
          <w:szCs w:val="20"/>
        </w:rPr>
        <w:t xml:space="preserve"> на 2016 год"</w:t>
      </w:r>
    </w:p>
    <w:p w:rsidR="00E62DE4" w:rsidRDefault="00E62DE4" w:rsidP="00E62DE4">
      <w:pPr>
        <w:tabs>
          <w:tab w:val="left" w:pos="5760"/>
        </w:tabs>
        <w:jc w:val="center"/>
        <w:rPr>
          <w:b/>
        </w:rPr>
      </w:pPr>
    </w:p>
    <w:p w:rsidR="00E62DE4" w:rsidRPr="001E64CE" w:rsidRDefault="00E62DE4" w:rsidP="00E62DE4">
      <w:pPr>
        <w:tabs>
          <w:tab w:val="left" w:pos="5760"/>
        </w:tabs>
        <w:jc w:val="center"/>
        <w:rPr>
          <w:b/>
        </w:rPr>
      </w:pPr>
      <w:r w:rsidRPr="001E64CE">
        <w:rPr>
          <w:b/>
        </w:rPr>
        <w:t xml:space="preserve">Источники финансирования дефицита </w:t>
      </w:r>
    </w:p>
    <w:p w:rsidR="00E62DE4" w:rsidRDefault="00E62DE4" w:rsidP="00E62DE4">
      <w:pPr>
        <w:tabs>
          <w:tab w:val="left" w:pos="5760"/>
        </w:tabs>
        <w:jc w:val="center"/>
        <w:rPr>
          <w:b/>
        </w:rPr>
      </w:pPr>
      <w:r w:rsidRPr="001E64CE">
        <w:rPr>
          <w:b/>
        </w:rPr>
        <w:t>местного бюджета на 2016 год</w:t>
      </w:r>
    </w:p>
    <w:p w:rsidR="00E62DE4" w:rsidRPr="001E64CE" w:rsidRDefault="00E62DE4" w:rsidP="00E62DE4">
      <w:pPr>
        <w:tabs>
          <w:tab w:val="left" w:pos="5760"/>
        </w:tabs>
        <w:jc w:val="center"/>
        <w:rPr>
          <w:b/>
        </w:rPr>
      </w:pPr>
    </w:p>
    <w:tbl>
      <w:tblPr>
        <w:tblW w:w="9654" w:type="dxa"/>
        <w:tblInd w:w="93" w:type="dxa"/>
        <w:tblLook w:val="04A0"/>
      </w:tblPr>
      <w:tblGrid>
        <w:gridCol w:w="2850"/>
        <w:gridCol w:w="4962"/>
        <w:gridCol w:w="1842"/>
      </w:tblGrid>
      <w:tr w:rsidR="00E62DE4" w:rsidRPr="001E64CE" w:rsidTr="00ED2244">
        <w:trPr>
          <w:trHeight w:val="255"/>
        </w:trPr>
        <w:tc>
          <w:tcPr>
            <w:tcW w:w="2850" w:type="dxa"/>
            <w:tcBorders>
              <w:top w:val="nil"/>
              <w:left w:val="nil"/>
              <w:bottom w:val="nil"/>
              <w:right w:val="nil"/>
            </w:tcBorders>
            <w:shd w:val="clear" w:color="auto" w:fill="auto"/>
            <w:noWrap/>
            <w:vAlign w:val="center"/>
            <w:hideMark/>
          </w:tcPr>
          <w:p w:rsidR="00E62DE4" w:rsidRPr="001E64CE" w:rsidRDefault="00E62DE4" w:rsidP="007D1CAF">
            <w:pPr>
              <w:rPr>
                <w:sz w:val="20"/>
                <w:szCs w:val="20"/>
              </w:rPr>
            </w:pPr>
          </w:p>
        </w:tc>
        <w:tc>
          <w:tcPr>
            <w:tcW w:w="4962" w:type="dxa"/>
            <w:tcBorders>
              <w:top w:val="nil"/>
              <w:left w:val="nil"/>
              <w:bottom w:val="nil"/>
              <w:right w:val="nil"/>
            </w:tcBorders>
            <w:shd w:val="clear" w:color="auto" w:fill="auto"/>
            <w:noWrap/>
            <w:vAlign w:val="bottom"/>
            <w:hideMark/>
          </w:tcPr>
          <w:p w:rsidR="00E62DE4" w:rsidRPr="001E64CE" w:rsidRDefault="00E62DE4" w:rsidP="007D1CAF">
            <w:pPr>
              <w:rPr>
                <w:sz w:val="20"/>
                <w:szCs w:val="20"/>
              </w:rPr>
            </w:pPr>
          </w:p>
        </w:tc>
        <w:tc>
          <w:tcPr>
            <w:tcW w:w="1842" w:type="dxa"/>
            <w:tcBorders>
              <w:top w:val="nil"/>
              <w:left w:val="nil"/>
              <w:bottom w:val="nil"/>
              <w:right w:val="nil"/>
            </w:tcBorders>
            <w:shd w:val="clear" w:color="auto" w:fill="auto"/>
            <w:noWrap/>
            <w:vAlign w:val="bottom"/>
            <w:hideMark/>
          </w:tcPr>
          <w:p w:rsidR="00E62DE4" w:rsidRPr="001E64CE" w:rsidRDefault="00E62DE4" w:rsidP="007D1CAF">
            <w:pPr>
              <w:jc w:val="right"/>
              <w:rPr>
                <w:sz w:val="20"/>
                <w:szCs w:val="20"/>
              </w:rPr>
            </w:pPr>
            <w:r w:rsidRPr="001E64CE">
              <w:rPr>
                <w:sz w:val="20"/>
                <w:szCs w:val="20"/>
              </w:rPr>
              <w:t>(рублей)</w:t>
            </w:r>
          </w:p>
        </w:tc>
      </w:tr>
      <w:tr w:rsidR="00E62DE4" w:rsidRPr="001E64CE" w:rsidTr="00ED2244">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Код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сумма</w:t>
            </w:r>
          </w:p>
        </w:tc>
      </w:tr>
      <w:tr w:rsidR="00E62DE4" w:rsidRPr="001E64CE" w:rsidTr="00ED2244">
        <w:trPr>
          <w:trHeight w:val="6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62DE4" w:rsidRPr="001E64CE" w:rsidRDefault="00E62DE4" w:rsidP="007D1CAF">
            <w:pPr>
              <w:jc w:val="center"/>
              <w:rPr>
                <w:sz w:val="22"/>
                <w:szCs w:val="22"/>
              </w:rPr>
            </w:pPr>
            <w:r w:rsidRPr="001E64CE">
              <w:rPr>
                <w:sz w:val="22"/>
                <w:szCs w:val="22"/>
              </w:rPr>
              <w:t>000 01 05 00 00 00 0000 000</w:t>
            </w:r>
          </w:p>
        </w:tc>
        <w:tc>
          <w:tcPr>
            <w:tcW w:w="4962" w:type="dxa"/>
            <w:tcBorders>
              <w:top w:val="nil"/>
              <w:left w:val="nil"/>
              <w:bottom w:val="single" w:sz="4" w:space="0" w:color="auto"/>
              <w:right w:val="single" w:sz="4" w:space="0" w:color="auto"/>
            </w:tcBorders>
            <w:shd w:val="clear" w:color="auto" w:fill="auto"/>
            <w:vAlign w:val="bottom"/>
            <w:hideMark/>
          </w:tcPr>
          <w:p w:rsidR="00E62DE4" w:rsidRPr="001E64CE" w:rsidRDefault="00E62DE4" w:rsidP="007D1CAF">
            <w:pPr>
              <w:rPr>
                <w:sz w:val="22"/>
                <w:szCs w:val="22"/>
              </w:rPr>
            </w:pPr>
            <w:r w:rsidRPr="001E64CE">
              <w:rPr>
                <w:sz w:val="22"/>
                <w:szCs w:val="22"/>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7D1CAF">
            <w:pPr>
              <w:jc w:val="right"/>
              <w:rPr>
                <w:rFonts w:ascii="Arial CYR" w:hAnsi="Arial CYR" w:cs="Arial CYR"/>
                <w:sz w:val="20"/>
                <w:szCs w:val="20"/>
              </w:rPr>
            </w:pPr>
            <w:r w:rsidRPr="001E64CE">
              <w:rPr>
                <w:rFonts w:ascii="Arial CYR" w:hAnsi="Arial CYR" w:cs="Arial CYR"/>
                <w:sz w:val="20"/>
                <w:szCs w:val="20"/>
              </w:rPr>
              <w:t>0,00</w:t>
            </w:r>
          </w:p>
        </w:tc>
      </w:tr>
      <w:tr w:rsidR="00E62DE4" w:rsidRPr="001E64CE" w:rsidTr="00ED2244">
        <w:trPr>
          <w:trHeight w:val="40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000 01 05 00 00 00 0000 500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Увеличение остатков средств бюджетов</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ED2244">
            <w:pPr>
              <w:jc w:val="right"/>
              <w:rPr>
                <w:rFonts w:ascii="Arial CYR" w:hAnsi="Arial CYR" w:cs="Arial CYR"/>
                <w:sz w:val="20"/>
                <w:szCs w:val="20"/>
              </w:rPr>
            </w:pPr>
            <w:r w:rsidRPr="001E64CE">
              <w:rPr>
                <w:sz w:val="26"/>
                <w:szCs w:val="26"/>
              </w:rPr>
              <w:t>-</w:t>
            </w:r>
            <w:r w:rsidR="00ED2244">
              <w:rPr>
                <w:sz w:val="26"/>
                <w:szCs w:val="26"/>
              </w:rPr>
              <w:t>3 569 237</w:t>
            </w:r>
            <w:r w:rsidRPr="001E64CE">
              <w:rPr>
                <w:sz w:val="26"/>
                <w:szCs w:val="26"/>
              </w:rPr>
              <w:t>,00</w:t>
            </w:r>
          </w:p>
        </w:tc>
      </w:tr>
      <w:tr w:rsidR="00E62DE4" w:rsidRPr="001E64CE" w:rsidTr="00ED2244">
        <w:trPr>
          <w:trHeight w:val="499"/>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000 01 05 02 01 10 0000 510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Увеличение прочих остатков средств бюджетов поселений</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ED2244">
            <w:pPr>
              <w:jc w:val="right"/>
              <w:rPr>
                <w:rFonts w:ascii="Arial CYR" w:hAnsi="Arial CYR" w:cs="Arial CYR"/>
                <w:sz w:val="20"/>
                <w:szCs w:val="20"/>
              </w:rPr>
            </w:pPr>
            <w:r w:rsidRPr="001E64CE">
              <w:rPr>
                <w:rFonts w:ascii="Arial CYR" w:hAnsi="Arial CYR" w:cs="Arial CYR"/>
                <w:sz w:val="20"/>
                <w:szCs w:val="20"/>
              </w:rPr>
              <w:t>-</w:t>
            </w:r>
            <w:r w:rsidRPr="001E64CE">
              <w:rPr>
                <w:sz w:val="26"/>
                <w:szCs w:val="26"/>
              </w:rPr>
              <w:t>3</w:t>
            </w:r>
            <w:r w:rsidR="00ED2244">
              <w:rPr>
                <w:sz w:val="26"/>
                <w:szCs w:val="26"/>
              </w:rPr>
              <w:t> 569 237</w:t>
            </w:r>
            <w:r w:rsidRPr="001E64CE">
              <w:rPr>
                <w:sz w:val="26"/>
                <w:szCs w:val="26"/>
              </w:rPr>
              <w:t>,00</w:t>
            </w:r>
          </w:p>
        </w:tc>
      </w:tr>
      <w:tr w:rsidR="00E62DE4" w:rsidRPr="001E64CE" w:rsidTr="00ED2244">
        <w:trPr>
          <w:trHeight w:val="5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000 01 05 00 00 00 0000 600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Уменьшение остатков средств бюджетов</w:t>
            </w:r>
          </w:p>
        </w:tc>
        <w:tc>
          <w:tcPr>
            <w:tcW w:w="1842" w:type="dxa"/>
            <w:tcBorders>
              <w:top w:val="nil"/>
              <w:left w:val="nil"/>
              <w:bottom w:val="single" w:sz="4" w:space="0" w:color="auto"/>
              <w:right w:val="single" w:sz="4" w:space="0" w:color="auto"/>
            </w:tcBorders>
            <w:shd w:val="clear" w:color="auto" w:fill="auto"/>
            <w:noWrap/>
            <w:hideMark/>
          </w:tcPr>
          <w:p w:rsidR="00E62DE4" w:rsidRDefault="00B11100" w:rsidP="007D1CAF">
            <w:pPr>
              <w:ind w:left="33"/>
              <w:jc w:val="right"/>
              <w:rPr>
                <w:sz w:val="26"/>
                <w:szCs w:val="26"/>
              </w:rPr>
            </w:pPr>
            <w:r>
              <w:rPr>
                <w:sz w:val="26"/>
                <w:szCs w:val="26"/>
              </w:rPr>
              <w:t>3</w:t>
            </w:r>
            <w:r w:rsidR="00ED2244">
              <w:rPr>
                <w:sz w:val="26"/>
                <w:szCs w:val="26"/>
              </w:rPr>
              <w:t> 569 237,00</w:t>
            </w:r>
          </w:p>
          <w:p w:rsidR="00B11100" w:rsidRPr="001E64CE" w:rsidRDefault="00B11100" w:rsidP="007D1CAF">
            <w:pPr>
              <w:ind w:left="33"/>
              <w:jc w:val="right"/>
              <w:rPr>
                <w:rFonts w:ascii="Arial CYR" w:hAnsi="Arial CYR" w:cs="Arial CYR"/>
                <w:sz w:val="20"/>
                <w:szCs w:val="20"/>
              </w:rPr>
            </w:pPr>
          </w:p>
        </w:tc>
      </w:tr>
      <w:tr w:rsidR="00E62DE4" w:rsidRPr="001E64CE" w:rsidTr="00ED2244">
        <w:trPr>
          <w:trHeight w:val="5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000 01 05 00 01 10 0000 610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Уменьшение прочих остатков средств бюджетов поселений</w:t>
            </w:r>
          </w:p>
        </w:tc>
        <w:tc>
          <w:tcPr>
            <w:tcW w:w="1842" w:type="dxa"/>
            <w:tcBorders>
              <w:top w:val="nil"/>
              <w:left w:val="nil"/>
              <w:bottom w:val="single" w:sz="4" w:space="0" w:color="auto"/>
              <w:right w:val="single" w:sz="4" w:space="0" w:color="auto"/>
            </w:tcBorders>
            <w:shd w:val="clear" w:color="auto" w:fill="auto"/>
            <w:noWrap/>
            <w:hideMark/>
          </w:tcPr>
          <w:p w:rsidR="00B11100" w:rsidRDefault="00ED2244" w:rsidP="00B11100">
            <w:pPr>
              <w:ind w:left="33"/>
              <w:jc w:val="right"/>
              <w:rPr>
                <w:sz w:val="26"/>
                <w:szCs w:val="26"/>
              </w:rPr>
            </w:pPr>
            <w:r>
              <w:rPr>
                <w:sz w:val="26"/>
                <w:szCs w:val="26"/>
              </w:rPr>
              <w:t>3 569 237,00</w:t>
            </w:r>
          </w:p>
          <w:p w:rsidR="00E62DE4" w:rsidRPr="001E64CE" w:rsidRDefault="00E62DE4" w:rsidP="007D1CAF">
            <w:pPr>
              <w:jc w:val="right"/>
              <w:rPr>
                <w:rFonts w:ascii="Arial CYR" w:hAnsi="Arial CYR" w:cs="Arial CYR"/>
                <w:sz w:val="20"/>
                <w:szCs w:val="20"/>
              </w:rPr>
            </w:pPr>
          </w:p>
        </w:tc>
      </w:tr>
    </w:tbl>
    <w:p w:rsidR="00E62DE4" w:rsidRDefault="00E62DE4" w:rsidP="00E62DE4">
      <w:pPr>
        <w:ind w:left="60"/>
        <w:jc w:val="right"/>
        <w:rPr>
          <w:sz w:val="20"/>
          <w:szCs w:val="20"/>
        </w:rPr>
      </w:pPr>
    </w:p>
    <w:p w:rsidR="00E62DE4" w:rsidRDefault="00E62DE4" w:rsidP="00E62DE4">
      <w:pPr>
        <w:ind w:left="60"/>
        <w:jc w:val="right"/>
        <w:rPr>
          <w:sz w:val="20"/>
          <w:szCs w:val="20"/>
        </w:rPr>
      </w:pPr>
      <w:r w:rsidRPr="008F517E">
        <w:rPr>
          <w:sz w:val="20"/>
          <w:szCs w:val="20"/>
        </w:rPr>
        <w:t xml:space="preserve">Приложение </w:t>
      </w:r>
      <w:r>
        <w:rPr>
          <w:sz w:val="20"/>
          <w:szCs w:val="20"/>
        </w:rPr>
        <w:t>8</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7D1CAF" w:rsidRPr="007D1CAF">
        <w:rPr>
          <w:sz w:val="20"/>
          <w:szCs w:val="20"/>
        </w:rPr>
        <w:t xml:space="preserve"> </w:t>
      </w:r>
      <w:r w:rsidR="006B13A3">
        <w:rPr>
          <w:sz w:val="20"/>
          <w:szCs w:val="20"/>
        </w:rPr>
        <w:t>Куморское эвенкийское</w:t>
      </w:r>
      <w:r w:rsidR="006B13A3" w:rsidRPr="008F517E">
        <w:rPr>
          <w:sz w:val="20"/>
          <w:szCs w:val="20"/>
        </w:rPr>
        <w:t xml:space="preserve"> </w:t>
      </w:r>
      <w:r w:rsidRPr="008F517E">
        <w:rPr>
          <w:sz w:val="20"/>
          <w:szCs w:val="20"/>
        </w:rPr>
        <w:t xml:space="preserve">" от </w:t>
      </w:r>
      <w:r>
        <w:rPr>
          <w:sz w:val="20"/>
          <w:szCs w:val="20"/>
        </w:rPr>
        <w:t>31</w:t>
      </w:r>
      <w:r w:rsidRPr="008F517E">
        <w:rPr>
          <w:sz w:val="20"/>
          <w:szCs w:val="20"/>
        </w:rPr>
        <w:t xml:space="preserve">.12.2015 № </w:t>
      </w:r>
      <w:r>
        <w:rPr>
          <w:sz w:val="20"/>
          <w:szCs w:val="20"/>
        </w:rPr>
        <w:t>55</w:t>
      </w:r>
    </w:p>
    <w:p w:rsidR="00E62DE4" w:rsidRDefault="00E62DE4" w:rsidP="006B13A3">
      <w:pPr>
        <w:spacing w:line="480" w:lineRule="auto"/>
        <w:ind w:left="60"/>
        <w:jc w:val="right"/>
        <w:rPr>
          <w:sz w:val="20"/>
          <w:szCs w:val="20"/>
        </w:rPr>
      </w:pPr>
      <w:r w:rsidRPr="008F517E">
        <w:rPr>
          <w:sz w:val="20"/>
          <w:szCs w:val="20"/>
        </w:rPr>
        <w:t xml:space="preserve">«О бюджете МО СП </w:t>
      </w:r>
      <w:r w:rsidR="006B13A3">
        <w:rPr>
          <w:sz w:val="20"/>
          <w:szCs w:val="20"/>
        </w:rPr>
        <w:t>«Куморское эвенкийское</w:t>
      </w:r>
      <w:r w:rsidRPr="008F517E">
        <w:rPr>
          <w:sz w:val="20"/>
          <w:szCs w:val="20"/>
        </w:rPr>
        <w:t>" на 2016 год"</w:t>
      </w:r>
    </w:p>
    <w:p w:rsidR="00E62DE4" w:rsidRDefault="00E62DE4" w:rsidP="00E62DE4">
      <w:pPr>
        <w:ind w:left="60"/>
        <w:jc w:val="right"/>
        <w:rPr>
          <w:sz w:val="20"/>
          <w:szCs w:val="20"/>
        </w:rPr>
      </w:pPr>
    </w:p>
    <w:p w:rsidR="00E62DE4" w:rsidRPr="001E64CE" w:rsidRDefault="00E62DE4" w:rsidP="00E62DE4">
      <w:pPr>
        <w:tabs>
          <w:tab w:val="left" w:pos="5760"/>
        </w:tabs>
        <w:jc w:val="center"/>
        <w:rPr>
          <w:b/>
        </w:rPr>
      </w:pPr>
      <w:r w:rsidRPr="001E64CE">
        <w:rPr>
          <w:b/>
        </w:rPr>
        <w:t>Распределение иных межбюджетных трансфертов бюджету</w:t>
      </w:r>
    </w:p>
    <w:p w:rsidR="00E62DE4" w:rsidRDefault="00E62DE4" w:rsidP="00E62DE4">
      <w:pPr>
        <w:tabs>
          <w:tab w:val="left" w:pos="5760"/>
        </w:tabs>
        <w:jc w:val="center"/>
        <w:rPr>
          <w:b/>
        </w:rPr>
      </w:pPr>
      <w:r w:rsidRPr="001E64CE">
        <w:rPr>
          <w:b/>
        </w:rPr>
        <w:t>муниципального образования «Северо-Байкальский район»</w:t>
      </w:r>
    </w:p>
    <w:p w:rsidR="00ED2244" w:rsidRPr="001E64CE" w:rsidRDefault="00ED2244" w:rsidP="00E62DE4">
      <w:pPr>
        <w:tabs>
          <w:tab w:val="left" w:pos="5760"/>
        </w:tabs>
        <w:jc w:val="center"/>
        <w:rPr>
          <w:b/>
        </w:rPr>
      </w:pPr>
    </w:p>
    <w:tbl>
      <w:tblPr>
        <w:tblW w:w="9654" w:type="dxa"/>
        <w:tblInd w:w="93" w:type="dxa"/>
        <w:tblLook w:val="04A0"/>
      </w:tblPr>
      <w:tblGrid>
        <w:gridCol w:w="800"/>
        <w:gridCol w:w="6780"/>
        <w:gridCol w:w="2074"/>
      </w:tblGrid>
      <w:tr w:rsidR="00E62DE4" w:rsidRPr="001E64CE" w:rsidTr="00ED2244">
        <w:trPr>
          <w:trHeight w:val="870"/>
        </w:trPr>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2DE4" w:rsidRPr="001E64CE" w:rsidRDefault="00E62DE4" w:rsidP="007D1CAF">
            <w:pPr>
              <w:jc w:val="center"/>
              <w:rPr>
                <w:sz w:val="22"/>
                <w:szCs w:val="22"/>
              </w:rPr>
            </w:pPr>
            <w:r w:rsidRPr="001E64CE">
              <w:rPr>
                <w:sz w:val="22"/>
                <w:szCs w:val="22"/>
              </w:rPr>
              <w:t xml:space="preserve">№ </w:t>
            </w:r>
            <w:r w:rsidRPr="001E64CE">
              <w:rPr>
                <w:b/>
                <w:bCs/>
                <w:sz w:val="22"/>
                <w:szCs w:val="22"/>
              </w:rPr>
              <w:t>п/п</w:t>
            </w:r>
          </w:p>
        </w:tc>
        <w:tc>
          <w:tcPr>
            <w:tcW w:w="67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62DE4" w:rsidRPr="001E64CE" w:rsidRDefault="00E62DE4" w:rsidP="007D1CAF">
            <w:pPr>
              <w:jc w:val="center"/>
              <w:rPr>
                <w:b/>
                <w:bCs/>
                <w:sz w:val="22"/>
                <w:szCs w:val="22"/>
              </w:rPr>
            </w:pPr>
            <w:r w:rsidRPr="001E64CE">
              <w:rPr>
                <w:b/>
                <w:bCs/>
                <w:sz w:val="22"/>
                <w:szCs w:val="22"/>
              </w:rPr>
              <w:t>Наименование межбюджетных трансфертов</w:t>
            </w:r>
          </w:p>
        </w:tc>
        <w:tc>
          <w:tcPr>
            <w:tcW w:w="2074" w:type="dxa"/>
            <w:tcBorders>
              <w:top w:val="single" w:sz="8" w:space="0" w:color="000000"/>
              <w:left w:val="nil"/>
              <w:bottom w:val="single" w:sz="8" w:space="0" w:color="000000"/>
              <w:right w:val="single" w:sz="8" w:space="0" w:color="000000"/>
            </w:tcBorders>
            <w:shd w:val="clear" w:color="auto" w:fill="auto"/>
            <w:vAlign w:val="bottom"/>
            <w:hideMark/>
          </w:tcPr>
          <w:p w:rsidR="00E62DE4" w:rsidRPr="001E64CE" w:rsidRDefault="00E62DE4" w:rsidP="007D1CAF">
            <w:pPr>
              <w:jc w:val="center"/>
              <w:rPr>
                <w:b/>
                <w:bCs/>
                <w:sz w:val="22"/>
                <w:szCs w:val="22"/>
              </w:rPr>
            </w:pPr>
            <w:r w:rsidRPr="001E64CE">
              <w:rPr>
                <w:b/>
                <w:bCs/>
                <w:sz w:val="22"/>
                <w:szCs w:val="22"/>
              </w:rPr>
              <w:t>Всего межбюджетных трансфертов</w:t>
            </w:r>
          </w:p>
        </w:tc>
      </w:tr>
      <w:tr w:rsidR="00E62DE4" w:rsidRPr="001E64CE" w:rsidTr="00ED2244">
        <w:trPr>
          <w:trHeight w:val="30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E62DE4" w:rsidRPr="001E64CE" w:rsidRDefault="00E62DE4" w:rsidP="007D1CAF">
            <w:pPr>
              <w:rPr>
                <w:sz w:val="22"/>
                <w:szCs w:val="22"/>
              </w:rPr>
            </w:pPr>
          </w:p>
        </w:tc>
        <w:tc>
          <w:tcPr>
            <w:tcW w:w="6780" w:type="dxa"/>
            <w:vMerge/>
            <w:tcBorders>
              <w:top w:val="single" w:sz="8" w:space="0" w:color="000000"/>
              <w:left w:val="single" w:sz="8" w:space="0" w:color="000000"/>
              <w:bottom w:val="single" w:sz="8" w:space="0" w:color="000000"/>
              <w:right w:val="single" w:sz="8" w:space="0" w:color="000000"/>
            </w:tcBorders>
            <w:vAlign w:val="center"/>
            <w:hideMark/>
          </w:tcPr>
          <w:p w:rsidR="00E62DE4" w:rsidRPr="001E64CE" w:rsidRDefault="00E62DE4" w:rsidP="007D1CAF">
            <w:pPr>
              <w:rPr>
                <w:b/>
                <w:bCs/>
                <w:sz w:val="22"/>
                <w:szCs w:val="22"/>
              </w:rPr>
            </w:pPr>
          </w:p>
        </w:tc>
        <w:tc>
          <w:tcPr>
            <w:tcW w:w="2074" w:type="dxa"/>
            <w:tcBorders>
              <w:top w:val="nil"/>
              <w:left w:val="nil"/>
              <w:bottom w:val="single" w:sz="8" w:space="0" w:color="000000"/>
              <w:right w:val="single" w:sz="8" w:space="0" w:color="000000"/>
            </w:tcBorders>
            <w:shd w:val="clear" w:color="auto" w:fill="auto"/>
            <w:vAlign w:val="bottom"/>
            <w:hideMark/>
          </w:tcPr>
          <w:p w:rsidR="00E62DE4" w:rsidRPr="001E64CE" w:rsidRDefault="00E62DE4" w:rsidP="007D1CAF">
            <w:pPr>
              <w:jc w:val="center"/>
              <w:rPr>
                <w:b/>
                <w:bCs/>
                <w:sz w:val="22"/>
                <w:szCs w:val="22"/>
              </w:rPr>
            </w:pPr>
            <w:r w:rsidRPr="001E64CE">
              <w:rPr>
                <w:b/>
                <w:bCs/>
                <w:sz w:val="22"/>
                <w:szCs w:val="22"/>
              </w:rPr>
              <w:t>2016 год</w:t>
            </w:r>
          </w:p>
        </w:tc>
      </w:tr>
      <w:tr w:rsidR="00E62DE4" w:rsidRPr="001E64CE" w:rsidTr="00ED2244">
        <w:trPr>
          <w:trHeight w:val="765"/>
        </w:trPr>
        <w:tc>
          <w:tcPr>
            <w:tcW w:w="800" w:type="dxa"/>
            <w:tcBorders>
              <w:top w:val="nil"/>
              <w:left w:val="single" w:sz="8" w:space="0" w:color="000000"/>
              <w:bottom w:val="single" w:sz="4" w:space="0" w:color="auto"/>
              <w:right w:val="single" w:sz="8" w:space="0" w:color="000000"/>
            </w:tcBorders>
            <w:shd w:val="clear" w:color="auto" w:fill="auto"/>
            <w:hideMark/>
          </w:tcPr>
          <w:p w:rsidR="00E62DE4" w:rsidRPr="001E64CE" w:rsidRDefault="00E62DE4" w:rsidP="007D1CAF">
            <w:pPr>
              <w:jc w:val="center"/>
              <w:rPr>
                <w:sz w:val="22"/>
                <w:szCs w:val="22"/>
              </w:rPr>
            </w:pPr>
            <w:r w:rsidRPr="001E64CE">
              <w:rPr>
                <w:sz w:val="22"/>
                <w:szCs w:val="22"/>
              </w:rPr>
              <w:t>1</w:t>
            </w:r>
          </w:p>
        </w:tc>
        <w:tc>
          <w:tcPr>
            <w:tcW w:w="6780" w:type="dxa"/>
            <w:tcBorders>
              <w:top w:val="nil"/>
              <w:left w:val="nil"/>
              <w:bottom w:val="single" w:sz="4" w:space="0" w:color="auto"/>
              <w:right w:val="single" w:sz="8" w:space="0" w:color="000000"/>
            </w:tcBorders>
            <w:shd w:val="clear" w:color="auto" w:fill="auto"/>
            <w:hideMark/>
          </w:tcPr>
          <w:p w:rsidR="00E62DE4" w:rsidRPr="001E64CE" w:rsidRDefault="00E62DE4" w:rsidP="007D1CAF">
            <w:pPr>
              <w:rPr>
                <w:sz w:val="22"/>
                <w:szCs w:val="22"/>
              </w:rPr>
            </w:pPr>
            <w:r w:rsidRPr="001E64CE">
              <w:rPr>
                <w:sz w:val="22"/>
                <w:szCs w:val="22"/>
              </w:rPr>
              <w:t>Прочие межбюджетные трансферты на осуществление части полномочий по формированию и исполнению бюджета поселения</w:t>
            </w:r>
          </w:p>
        </w:tc>
        <w:tc>
          <w:tcPr>
            <w:tcW w:w="2074" w:type="dxa"/>
            <w:tcBorders>
              <w:top w:val="nil"/>
              <w:left w:val="nil"/>
              <w:bottom w:val="single" w:sz="4" w:space="0" w:color="auto"/>
              <w:right w:val="single" w:sz="8" w:space="0" w:color="000000"/>
            </w:tcBorders>
            <w:shd w:val="clear" w:color="auto" w:fill="auto"/>
            <w:hideMark/>
          </w:tcPr>
          <w:p w:rsidR="00E62DE4" w:rsidRPr="001E64CE" w:rsidRDefault="00E62DE4" w:rsidP="007D1CAF">
            <w:pPr>
              <w:jc w:val="center"/>
              <w:rPr>
                <w:sz w:val="22"/>
                <w:szCs w:val="22"/>
              </w:rPr>
            </w:pPr>
            <w:r w:rsidRPr="001E64CE">
              <w:rPr>
                <w:sz w:val="22"/>
                <w:szCs w:val="22"/>
              </w:rPr>
              <w:t>250687,00</w:t>
            </w:r>
          </w:p>
        </w:tc>
      </w:tr>
      <w:tr w:rsidR="00E62DE4" w:rsidRPr="001E64CE" w:rsidTr="00ED2244">
        <w:trPr>
          <w:trHeight w:val="105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62DE4" w:rsidRPr="001E64CE" w:rsidRDefault="00E62DE4" w:rsidP="007D1CAF">
            <w:pPr>
              <w:jc w:val="center"/>
              <w:rPr>
                <w:sz w:val="22"/>
                <w:szCs w:val="22"/>
              </w:rPr>
            </w:pPr>
            <w:r w:rsidRPr="001E64CE">
              <w:rPr>
                <w:sz w:val="22"/>
                <w:szCs w:val="22"/>
              </w:rPr>
              <w:t>2</w:t>
            </w:r>
          </w:p>
        </w:tc>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E62DE4" w:rsidRPr="001E64CE" w:rsidRDefault="00E62DE4" w:rsidP="007D1CAF">
            <w:pPr>
              <w:rPr>
                <w:sz w:val="22"/>
                <w:szCs w:val="22"/>
              </w:rPr>
            </w:pPr>
            <w:r w:rsidRPr="001E64CE">
              <w:rPr>
                <w:sz w:val="22"/>
                <w:szCs w:val="22"/>
              </w:rPr>
              <w:t>Прочие межбюджетные трансферты на осуществление полномочий по финансовому контролю за соблюдением установленного порядка управлением и распоряжением муниципальным имуществом</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E62DE4" w:rsidRPr="001E64CE" w:rsidRDefault="00E62DE4" w:rsidP="007D1CAF">
            <w:pPr>
              <w:jc w:val="center"/>
              <w:rPr>
                <w:sz w:val="22"/>
                <w:szCs w:val="22"/>
              </w:rPr>
            </w:pPr>
            <w:r w:rsidRPr="001E64CE">
              <w:rPr>
                <w:sz w:val="22"/>
                <w:szCs w:val="22"/>
              </w:rPr>
              <w:t>17952,00</w:t>
            </w:r>
          </w:p>
        </w:tc>
      </w:tr>
      <w:tr w:rsidR="00E62DE4" w:rsidRPr="001E64CE" w:rsidTr="00ED2244">
        <w:trPr>
          <w:trHeight w:val="1035"/>
        </w:trPr>
        <w:tc>
          <w:tcPr>
            <w:tcW w:w="800" w:type="dxa"/>
            <w:tcBorders>
              <w:top w:val="single" w:sz="8" w:space="0" w:color="000000"/>
              <w:left w:val="single" w:sz="8" w:space="0" w:color="000000"/>
              <w:bottom w:val="nil"/>
              <w:right w:val="single" w:sz="8" w:space="0" w:color="000000"/>
            </w:tcBorders>
            <w:shd w:val="clear" w:color="auto" w:fill="auto"/>
            <w:hideMark/>
          </w:tcPr>
          <w:p w:rsidR="00E62DE4" w:rsidRPr="001E64CE" w:rsidRDefault="00E62DE4" w:rsidP="007D1CAF">
            <w:pPr>
              <w:jc w:val="center"/>
              <w:rPr>
                <w:sz w:val="22"/>
                <w:szCs w:val="22"/>
              </w:rPr>
            </w:pPr>
            <w:r w:rsidRPr="001E64CE">
              <w:rPr>
                <w:sz w:val="22"/>
                <w:szCs w:val="22"/>
              </w:rPr>
              <w:t>4</w:t>
            </w:r>
          </w:p>
        </w:tc>
        <w:tc>
          <w:tcPr>
            <w:tcW w:w="6780" w:type="dxa"/>
            <w:tcBorders>
              <w:top w:val="single" w:sz="8" w:space="0" w:color="000000"/>
              <w:left w:val="nil"/>
              <w:bottom w:val="nil"/>
              <w:right w:val="single" w:sz="8" w:space="0" w:color="000000"/>
            </w:tcBorders>
            <w:shd w:val="clear" w:color="auto" w:fill="auto"/>
            <w:hideMark/>
          </w:tcPr>
          <w:p w:rsidR="00E62DE4" w:rsidRPr="001E64CE" w:rsidRDefault="00E62DE4" w:rsidP="007D1CAF">
            <w:pPr>
              <w:rPr>
                <w:sz w:val="22"/>
                <w:szCs w:val="22"/>
              </w:rPr>
            </w:pPr>
            <w:r w:rsidRPr="001E64CE">
              <w:rPr>
                <w:sz w:val="22"/>
                <w:szCs w:val="22"/>
              </w:rPr>
              <w:t>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2074" w:type="dxa"/>
            <w:tcBorders>
              <w:top w:val="single" w:sz="8" w:space="0" w:color="000000"/>
              <w:left w:val="nil"/>
              <w:bottom w:val="nil"/>
              <w:right w:val="single" w:sz="8" w:space="0" w:color="000000"/>
            </w:tcBorders>
            <w:shd w:val="clear" w:color="auto" w:fill="auto"/>
            <w:hideMark/>
          </w:tcPr>
          <w:p w:rsidR="00E62DE4" w:rsidRPr="001E64CE" w:rsidRDefault="00ED2244" w:rsidP="007D1CAF">
            <w:pPr>
              <w:jc w:val="center"/>
              <w:rPr>
                <w:sz w:val="22"/>
                <w:szCs w:val="22"/>
              </w:rPr>
            </w:pPr>
            <w:r>
              <w:rPr>
                <w:sz w:val="22"/>
                <w:szCs w:val="22"/>
              </w:rPr>
              <w:t>1107860,0</w:t>
            </w:r>
          </w:p>
        </w:tc>
      </w:tr>
      <w:tr w:rsidR="00E62DE4" w:rsidRPr="001E64CE" w:rsidTr="00ED2244">
        <w:trPr>
          <w:trHeight w:val="300"/>
        </w:trPr>
        <w:tc>
          <w:tcPr>
            <w:tcW w:w="758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2DE4" w:rsidRPr="001E64CE" w:rsidRDefault="00E62DE4" w:rsidP="007D1CAF">
            <w:pPr>
              <w:rPr>
                <w:b/>
                <w:bCs/>
                <w:sz w:val="22"/>
                <w:szCs w:val="22"/>
              </w:rPr>
            </w:pPr>
            <w:r w:rsidRPr="001E64CE">
              <w:rPr>
                <w:b/>
                <w:bCs/>
                <w:sz w:val="22"/>
                <w:szCs w:val="22"/>
              </w:rPr>
              <w:t>ВСЕГО</w:t>
            </w:r>
          </w:p>
        </w:tc>
        <w:tc>
          <w:tcPr>
            <w:tcW w:w="2074" w:type="dxa"/>
            <w:tcBorders>
              <w:top w:val="single" w:sz="8" w:space="0" w:color="000000"/>
              <w:left w:val="nil"/>
              <w:bottom w:val="single" w:sz="8" w:space="0" w:color="000000"/>
              <w:right w:val="single" w:sz="8" w:space="0" w:color="000000"/>
            </w:tcBorders>
            <w:shd w:val="clear" w:color="auto" w:fill="auto"/>
            <w:hideMark/>
          </w:tcPr>
          <w:p w:rsidR="00E62DE4" w:rsidRPr="001E64CE" w:rsidRDefault="00ED2244" w:rsidP="00B11100">
            <w:pPr>
              <w:jc w:val="center"/>
              <w:rPr>
                <w:b/>
                <w:bCs/>
                <w:sz w:val="22"/>
                <w:szCs w:val="22"/>
              </w:rPr>
            </w:pPr>
            <w:r>
              <w:rPr>
                <w:b/>
                <w:bCs/>
                <w:sz w:val="22"/>
                <w:szCs w:val="22"/>
              </w:rPr>
              <w:t>1376499,0</w:t>
            </w:r>
          </w:p>
        </w:tc>
      </w:tr>
    </w:tbl>
    <w:p w:rsidR="00E62DE4" w:rsidRPr="008F517E" w:rsidRDefault="00E62DE4" w:rsidP="00E62DE4">
      <w:pPr>
        <w:ind w:left="60"/>
        <w:rPr>
          <w:b/>
        </w:rPr>
      </w:pPr>
    </w:p>
    <w:p w:rsidR="00D74BA9" w:rsidRPr="00211E41" w:rsidRDefault="00945443" w:rsidP="0000279B">
      <w:pPr>
        <w:tabs>
          <w:tab w:val="left" w:pos="6145"/>
        </w:tabs>
        <w:ind w:right="-562"/>
        <w:rPr>
          <w:b/>
          <w:bCs/>
          <w:snapToGrid w:val="0"/>
          <w:color w:val="000000"/>
          <w:sz w:val="28"/>
          <w:szCs w:val="28"/>
        </w:rPr>
      </w:pPr>
      <w:r w:rsidRPr="00211E41">
        <w:rPr>
          <w:sz w:val="28"/>
          <w:szCs w:val="28"/>
        </w:rPr>
        <w:tab/>
      </w:r>
    </w:p>
    <w:p w:rsidR="002F4BEB" w:rsidRPr="00211E41" w:rsidRDefault="002F4BEB">
      <w:pPr>
        <w:tabs>
          <w:tab w:val="left" w:pos="6145"/>
        </w:tabs>
        <w:ind w:right="-562"/>
        <w:rPr>
          <w:b/>
          <w:bCs/>
          <w:snapToGrid w:val="0"/>
          <w:color w:val="000000"/>
          <w:sz w:val="28"/>
          <w:szCs w:val="28"/>
        </w:rPr>
      </w:pPr>
    </w:p>
    <w:sectPr w:rsidR="002F4BEB" w:rsidRPr="00211E41" w:rsidSect="00654AEA">
      <w:headerReference w:type="even" r:id="rId10"/>
      <w:headerReference w:type="default" r:id="rId11"/>
      <w:footerReference w:type="default" r:id="rId12"/>
      <w:headerReference w:type="first" r:id="rId13"/>
      <w:pgSz w:w="11906" w:h="16838"/>
      <w:pgMar w:top="426" w:right="850" w:bottom="142" w:left="1418" w:header="22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0C" w:rsidRDefault="00B9350C" w:rsidP="00D769FE">
      <w:r>
        <w:separator/>
      </w:r>
    </w:p>
  </w:endnote>
  <w:endnote w:type="continuationSeparator" w:id="0">
    <w:p w:rsidR="00B9350C" w:rsidRDefault="00B9350C" w:rsidP="00D76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634273">
    <w:pPr>
      <w:pStyle w:val="af5"/>
      <w:jc w:val="right"/>
    </w:pPr>
    <w:r>
      <w:fldChar w:fldCharType="begin"/>
    </w:r>
    <w:r w:rsidR="007D1CAF">
      <w:instrText xml:space="preserve"> PAGE   \* MERGEFORMAT </w:instrText>
    </w:r>
    <w:r>
      <w:fldChar w:fldCharType="separate"/>
    </w:r>
    <w:r w:rsidR="00AA28E0">
      <w:rPr>
        <w:noProof/>
      </w:rPr>
      <w:t>1</w:t>
    </w:r>
    <w:r>
      <w:rPr>
        <w:noProof/>
      </w:rPr>
      <w:fldChar w:fldCharType="end"/>
    </w:r>
  </w:p>
  <w:p w:rsidR="007D1CAF" w:rsidRDefault="007D1CA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0C" w:rsidRDefault="00B9350C" w:rsidP="00D769FE">
      <w:r>
        <w:separator/>
      </w:r>
    </w:p>
  </w:footnote>
  <w:footnote w:type="continuationSeparator" w:id="0">
    <w:p w:rsidR="00B9350C" w:rsidRDefault="00B9350C" w:rsidP="00D7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634273">
    <w:pPr>
      <w:pStyle w:val="afa"/>
      <w:framePr w:wrap="around" w:vAnchor="text" w:hAnchor="margin" w:xAlign="center" w:y="1"/>
      <w:rPr>
        <w:rStyle w:val="af7"/>
      </w:rPr>
    </w:pPr>
    <w:r>
      <w:rPr>
        <w:rStyle w:val="af7"/>
      </w:rPr>
      <w:fldChar w:fldCharType="begin"/>
    </w:r>
    <w:r w:rsidR="007D1CAF">
      <w:rPr>
        <w:rStyle w:val="af7"/>
      </w:rPr>
      <w:instrText xml:space="preserve">PAGE  </w:instrText>
    </w:r>
    <w:r>
      <w:rPr>
        <w:rStyle w:val="af7"/>
      </w:rPr>
      <w:fldChar w:fldCharType="end"/>
    </w:r>
  </w:p>
  <w:p w:rsidR="007D1CAF" w:rsidRDefault="007D1CA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7D1CAF">
    <w:pPr>
      <w:pStyle w:val="afa"/>
      <w:jc w:val="center"/>
    </w:pPr>
    <w:r>
      <w:t xml:space="preserve">     </w:t>
    </w:r>
  </w:p>
  <w:p w:rsidR="007D1CAF" w:rsidRDefault="007D1CAF">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634273">
    <w:pPr>
      <w:pStyle w:val="afa"/>
      <w:jc w:val="center"/>
    </w:pPr>
    <w:r>
      <w:fldChar w:fldCharType="begin"/>
    </w:r>
    <w:r w:rsidR="007D1CAF">
      <w:instrText xml:space="preserve"> PAGE   \* MERGEFORMAT </w:instrText>
    </w:r>
    <w:r>
      <w:fldChar w:fldCharType="separate"/>
    </w:r>
    <w:r w:rsidR="007D1CAF">
      <w:rPr>
        <w:noProof/>
      </w:rPr>
      <w:t>1</w:t>
    </w:r>
    <w:r>
      <w:rPr>
        <w:noProof/>
      </w:rPr>
      <w:fldChar w:fldCharType="end"/>
    </w:r>
  </w:p>
  <w:p w:rsidR="007D1CAF" w:rsidRDefault="007D1CA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C4C"/>
    <w:multiLevelType w:val="hybridMultilevel"/>
    <w:tmpl w:val="C5D86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374F5C"/>
    <w:multiLevelType w:val="hybridMultilevel"/>
    <w:tmpl w:val="7DFA6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7D502F"/>
    <w:multiLevelType w:val="hybridMultilevel"/>
    <w:tmpl w:val="CD68A814"/>
    <w:lvl w:ilvl="0" w:tplc="B714F65A">
      <w:start w:val="1"/>
      <w:numFmt w:val="decimal"/>
      <w:lvlText w:val="%1."/>
      <w:lvlJc w:val="left"/>
      <w:pPr>
        <w:tabs>
          <w:tab w:val="num" w:pos="1070"/>
        </w:tabs>
        <w:ind w:left="1070" w:hanging="360"/>
      </w:pPr>
      <w:rPr>
        <w:rFonts w:hint="default"/>
      </w:rPr>
    </w:lvl>
    <w:lvl w:ilvl="1" w:tplc="7ADA5A80">
      <w:numFmt w:val="none"/>
      <w:lvlText w:val=""/>
      <w:lvlJc w:val="left"/>
      <w:pPr>
        <w:tabs>
          <w:tab w:val="num" w:pos="360"/>
        </w:tabs>
      </w:pPr>
    </w:lvl>
    <w:lvl w:ilvl="2" w:tplc="4DCC00A2">
      <w:numFmt w:val="none"/>
      <w:lvlText w:val=""/>
      <w:lvlJc w:val="left"/>
      <w:pPr>
        <w:tabs>
          <w:tab w:val="num" w:pos="360"/>
        </w:tabs>
      </w:pPr>
    </w:lvl>
    <w:lvl w:ilvl="3" w:tplc="88C8E0EA">
      <w:numFmt w:val="none"/>
      <w:lvlText w:val=""/>
      <w:lvlJc w:val="left"/>
      <w:pPr>
        <w:tabs>
          <w:tab w:val="num" w:pos="360"/>
        </w:tabs>
      </w:pPr>
    </w:lvl>
    <w:lvl w:ilvl="4" w:tplc="26AAAFE2">
      <w:numFmt w:val="none"/>
      <w:lvlText w:val=""/>
      <w:lvlJc w:val="left"/>
      <w:pPr>
        <w:tabs>
          <w:tab w:val="num" w:pos="360"/>
        </w:tabs>
      </w:pPr>
    </w:lvl>
    <w:lvl w:ilvl="5" w:tplc="E39EB6FE">
      <w:numFmt w:val="none"/>
      <w:lvlText w:val=""/>
      <w:lvlJc w:val="left"/>
      <w:pPr>
        <w:tabs>
          <w:tab w:val="num" w:pos="360"/>
        </w:tabs>
      </w:pPr>
    </w:lvl>
    <w:lvl w:ilvl="6" w:tplc="DA28BF3C">
      <w:numFmt w:val="none"/>
      <w:lvlText w:val=""/>
      <w:lvlJc w:val="left"/>
      <w:pPr>
        <w:tabs>
          <w:tab w:val="num" w:pos="360"/>
        </w:tabs>
      </w:pPr>
    </w:lvl>
    <w:lvl w:ilvl="7" w:tplc="F7E2326A">
      <w:numFmt w:val="none"/>
      <w:lvlText w:val=""/>
      <w:lvlJc w:val="left"/>
      <w:pPr>
        <w:tabs>
          <w:tab w:val="num" w:pos="360"/>
        </w:tabs>
      </w:pPr>
    </w:lvl>
    <w:lvl w:ilvl="8" w:tplc="5F64E950">
      <w:numFmt w:val="none"/>
      <w:lvlText w:val=""/>
      <w:lvlJc w:val="left"/>
      <w:pPr>
        <w:tabs>
          <w:tab w:val="num" w:pos="360"/>
        </w:tabs>
      </w:pPr>
    </w:lvl>
  </w:abstractNum>
  <w:abstractNum w:abstractNumId="3">
    <w:nsid w:val="2AEF5784"/>
    <w:multiLevelType w:val="hybridMultilevel"/>
    <w:tmpl w:val="2C621BD2"/>
    <w:lvl w:ilvl="0" w:tplc="B4DCCD44">
      <w:start w:val="9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9955D4"/>
    <w:multiLevelType w:val="hybridMultilevel"/>
    <w:tmpl w:val="FC12F612"/>
    <w:lvl w:ilvl="0" w:tplc="95788ADE">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32BE5794"/>
    <w:multiLevelType w:val="hybridMultilevel"/>
    <w:tmpl w:val="2F8EE71C"/>
    <w:lvl w:ilvl="0" w:tplc="313059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DC0D20"/>
    <w:multiLevelType w:val="hybridMultilevel"/>
    <w:tmpl w:val="95D0DE8C"/>
    <w:lvl w:ilvl="0" w:tplc="FD86868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45BB54BE"/>
    <w:multiLevelType w:val="hybridMultilevel"/>
    <w:tmpl w:val="72606E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51A6096"/>
    <w:multiLevelType w:val="hybridMultilevel"/>
    <w:tmpl w:val="6804EEC4"/>
    <w:lvl w:ilvl="0" w:tplc="6BA4D1B8">
      <w:start w:val="2"/>
      <w:numFmt w:val="decimal"/>
      <w:pStyle w:val="214"/>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334A76"/>
    <w:multiLevelType w:val="hybridMultilevel"/>
    <w:tmpl w:val="6C7E7C44"/>
    <w:lvl w:ilvl="0" w:tplc="DA9E96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D55D5F"/>
    <w:multiLevelType w:val="hybridMultilevel"/>
    <w:tmpl w:val="3D88FF7C"/>
    <w:lvl w:ilvl="0" w:tplc="9EEAF69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716A8F"/>
    <w:multiLevelType w:val="hybridMultilevel"/>
    <w:tmpl w:val="4656C43A"/>
    <w:lvl w:ilvl="0" w:tplc="F7B0A136">
      <w:start w:val="1"/>
      <w:numFmt w:val="decimal"/>
      <w:lvlText w:val="%1)"/>
      <w:lvlJc w:val="left"/>
      <w:pPr>
        <w:tabs>
          <w:tab w:val="num" w:pos="510"/>
        </w:tabs>
        <w:ind w:left="5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6"/>
  </w:num>
  <w:num w:numId="6">
    <w:abstractNumId w:val="8"/>
  </w:num>
  <w:num w:numId="7">
    <w:abstractNumId w:val="9"/>
  </w:num>
  <w:num w:numId="8">
    <w:abstractNumId w:val="7"/>
  </w:num>
  <w:num w:numId="9">
    <w:abstractNumId w:val="5"/>
  </w:num>
  <w:num w:numId="10">
    <w:abstractNumId w:val="11"/>
  </w:num>
  <w:num w:numId="11">
    <w:abstractNumId w:val="0"/>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017F"/>
    <w:rsid w:val="0000279B"/>
    <w:rsid w:val="000031EB"/>
    <w:rsid w:val="00004424"/>
    <w:rsid w:val="00004AA7"/>
    <w:rsid w:val="000144D5"/>
    <w:rsid w:val="00020CF6"/>
    <w:rsid w:val="00026383"/>
    <w:rsid w:val="00036546"/>
    <w:rsid w:val="0004451C"/>
    <w:rsid w:val="0004574F"/>
    <w:rsid w:val="00045AAB"/>
    <w:rsid w:val="000632B6"/>
    <w:rsid w:val="00076FDB"/>
    <w:rsid w:val="000822F5"/>
    <w:rsid w:val="00085E40"/>
    <w:rsid w:val="00086E43"/>
    <w:rsid w:val="00090757"/>
    <w:rsid w:val="0009216D"/>
    <w:rsid w:val="00096164"/>
    <w:rsid w:val="000A38F7"/>
    <w:rsid w:val="000A635B"/>
    <w:rsid w:val="000A6D62"/>
    <w:rsid w:val="000A7FF4"/>
    <w:rsid w:val="000B0ECD"/>
    <w:rsid w:val="000B4CE0"/>
    <w:rsid w:val="000C2382"/>
    <w:rsid w:val="000C6004"/>
    <w:rsid w:val="000C6689"/>
    <w:rsid w:val="000D3FC7"/>
    <w:rsid w:val="000D658E"/>
    <w:rsid w:val="000D6AAF"/>
    <w:rsid w:val="000E5FD2"/>
    <w:rsid w:val="000E76D5"/>
    <w:rsid w:val="000F08A5"/>
    <w:rsid w:val="000F2984"/>
    <w:rsid w:val="000F5950"/>
    <w:rsid w:val="000F5AAC"/>
    <w:rsid w:val="000F6E7F"/>
    <w:rsid w:val="001035D2"/>
    <w:rsid w:val="00104D9B"/>
    <w:rsid w:val="00107522"/>
    <w:rsid w:val="0015630F"/>
    <w:rsid w:val="00160A7D"/>
    <w:rsid w:val="00176A94"/>
    <w:rsid w:val="0018053B"/>
    <w:rsid w:val="00186F57"/>
    <w:rsid w:val="00191485"/>
    <w:rsid w:val="0019646F"/>
    <w:rsid w:val="001A2D41"/>
    <w:rsid w:val="001A7FC3"/>
    <w:rsid w:val="001D176A"/>
    <w:rsid w:val="001D52C9"/>
    <w:rsid w:val="001E1ED3"/>
    <w:rsid w:val="001E7925"/>
    <w:rsid w:val="001E7944"/>
    <w:rsid w:val="001F326E"/>
    <w:rsid w:val="001F75C5"/>
    <w:rsid w:val="002046AA"/>
    <w:rsid w:val="002050AB"/>
    <w:rsid w:val="00205D64"/>
    <w:rsid w:val="00210150"/>
    <w:rsid w:val="00210489"/>
    <w:rsid w:val="00211E41"/>
    <w:rsid w:val="002406A5"/>
    <w:rsid w:val="0025327D"/>
    <w:rsid w:val="00256BEA"/>
    <w:rsid w:val="002613AE"/>
    <w:rsid w:val="00264E4F"/>
    <w:rsid w:val="00270EEE"/>
    <w:rsid w:val="0027523C"/>
    <w:rsid w:val="00276E50"/>
    <w:rsid w:val="00280138"/>
    <w:rsid w:val="00281CB7"/>
    <w:rsid w:val="00284DCA"/>
    <w:rsid w:val="002859ED"/>
    <w:rsid w:val="00287546"/>
    <w:rsid w:val="00295374"/>
    <w:rsid w:val="002A2E03"/>
    <w:rsid w:val="002B170E"/>
    <w:rsid w:val="002B3B0E"/>
    <w:rsid w:val="002D460D"/>
    <w:rsid w:val="002E417A"/>
    <w:rsid w:val="002E6A8F"/>
    <w:rsid w:val="002F4476"/>
    <w:rsid w:val="002F4BEB"/>
    <w:rsid w:val="00302EAF"/>
    <w:rsid w:val="003043F4"/>
    <w:rsid w:val="00317481"/>
    <w:rsid w:val="003250B0"/>
    <w:rsid w:val="00333661"/>
    <w:rsid w:val="00337416"/>
    <w:rsid w:val="00342C37"/>
    <w:rsid w:val="003502FF"/>
    <w:rsid w:val="00353FF1"/>
    <w:rsid w:val="00370AFD"/>
    <w:rsid w:val="00370B59"/>
    <w:rsid w:val="00372A69"/>
    <w:rsid w:val="00376188"/>
    <w:rsid w:val="003773A4"/>
    <w:rsid w:val="003859D8"/>
    <w:rsid w:val="00385DB2"/>
    <w:rsid w:val="00392F8B"/>
    <w:rsid w:val="00394E5F"/>
    <w:rsid w:val="003B4A80"/>
    <w:rsid w:val="003B614B"/>
    <w:rsid w:val="003C5D5D"/>
    <w:rsid w:val="003D0687"/>
    <w:rsid w:val="003E4A5C"/>
    <w:rsid w:val="003F7B7C"/>
    <w:rsid w:val="00401A42"/>
    <w:rsid w:val="00404DC3"/>
    <w:rsid w:val="00413193"/>
    <w:rsid w:val="00416D89"/>
    <w:rsid w:val="004173A4"/>
    <w:rsid w:val="0042070E"/>
    <w:rsid w:val="00430293"/>
    <w:rsid w:val="004354D3"/>
    <w:rsid w:val="004357CA"/>
    <w:rsid w:val="00453905"/>
    <w:rsid w:val="0046288F"/>
    <w:rsid w:val="00475F16"/>
    <w:rsid w:val="004A174E"/>
    <w:rsid w:val="004A407C"/>
    <w:rsid w:val="004B4CB1"/>
    <w:rsid w:val="004B6495"/>
    <w:rsid w:val="004D2FD0"/>
    <w:rsid w:val="004D49DA"/>
    <w:rsid w:val="004F1D8B"/>
    <w:rsid w:val="00502A11"/>
    <w:rsid w:val="0051281A"/>
    <w:rsid w:val="00522A03"/>
    <w:rsid w:val="00534DCB"/>
    <w:rsid w:val="00542D9B"/>
    <w:rsid w:val="00554C20"/>
    <w:rsid w:val="00555952"/>
    <w:rsid w:val="00555BC8"/>
    <w:rsid w:val="005571D7"/>
    <w:rsid w:val="00562F90"/>
    <w:rsid w:val="00573C93"/>
    <w:rsid w:val="005856B6"/>
    <w:rsid w:val="00587FEF"/>
    <w:rsid w:val="005914A4"/>
    <w:rsid w:val="005A39FD"/>
    <w:rsid w:val="005B11AD"/>
    <w:rsid w:val="005E1042"/>
    <w:rsid w:val="005F5EFD"/>
    <w:rsid w:val="006175FC"/>
    <w:rsid w:val="00622205"/>
    <w:rsid w:val="00625824"/>
    <w:rsid w:val="00627F32"/>
    <w:rsid w:val="00634273"/>
    <w:rsid w:val="006424F4"/>
    <w:rsid w:val="00651A9D"/>
    <w:rsid w:val="00654AEA"/>
    <w:rsid w:val="00654D53"/>
    <w:rsid w:val="006562A1"/>
    <w:rsid w:val="00683B63"/>
    <w:rsid w:val="006864F6"/>
    <w:rsid w:val="006A053A"/>
    <w:rsid w:val="006B13A3"/>
    <w:rsid w:val="006B7DA8"/>
    <w:rsid w:val="006D410E"/>
    <w:rsid w:val="006D7D9E"/>
    <w:rsid w:val="006E7E2C"/>
    <w:rsid w:val="006E7E36"/>
    <w:rsid w:val="006F219F"/>
    <w:rsid w:val="007022E7"/>
    <w:rsid w:val="00703277"/>
    <w:rsid w:val="00710427"/>
    <w:rsid w:val="00714AA7"/>
    <w:rsid w:val="00717530"/>
    <w:rsid w:val="00731451"/>
    <w:rsid w:val="007565F4"/>
    <w:rsid w:val="007609DF"/>
    <w:rsid w:val="007637D5"/>
    <w:rsid w:val="0076511E"/>
    <w:rsid w:val="007742EF"/>
    <w:rsid w:val="00784FFD"/>
    <w:rsid w:val="00795167"/>
    <w:rsid w:val="007B08E5"/>
    <w:rsid w:val="007D1CAF"/>
    <w:rsid w:val="007F0350"/>
    <w:rsid w:val="00804362"/>
    <w:rsid w:val="00823646"/>
    <w:rsid w:val="00832B4F"/>
    <w:rsid w:val="008378B7"/>
    <w:rsid w:val="00840DF7"/>
    <w:rsid w:val="00841593"/>
    <w:rsid w:val="00863D3C"/>
    <w:rsid w:val="00870FA6"/>
    <w:rsid w:val="008801BB"/>
    <w:rsid w:val="00886248"/>
    <w:rsid w:val="008908EA"/>
    <w:rsid w:val="0089486F"/>
    <w:rsid w:val="00895383"/>
    <w:rsid w:val="008B0A76"/>
    <w:rsid w:val="008B39D7"/>
    <w:rsid w:val="008B5474"/>
    <w:rsid w:val="008C0B7B"/>
    <w:rsid w:val="008C38C3"/>
    <w:rsid w:val="008D7FF0"/>
    <w:rsid w:val="008F339A"/>
    <w:rsid w:val="008F3E00"/>
    <w:rsid w:val="00902778"/>
    <w:rsid w:val="00903C7B"/>
    <w:rsid w:val="00905BBE"/>
    <w:rsid w:val="0091004A"/>
    <w:rsid w:val="00910A39"/>
    <w:rsid w:val="00913221"/>
    <w:rsid w:val="00915BFC"/>
    <w:rsid w:val="009179A2"/>
    <w:rsid w:val="00924DF5"/>
    <w:rsid w:val="00930C44"/>
    <w:rsid w:val="009311DC"/>
    <w:rsid w:val="009352CE"/>
    <w:rsid w:val="009426FB"/>
    <w:rsid w:val="00945443"/>
    <w:rsid w:val="009553AD"/>
    <w:rsid w:val="00961703"/>
    <w:rsid w:val="00963775"/>
    <w:rsid w:val="00983339"/>
    <w:rsid w:val="0099017F"/>
    <w:rsid w:val="009928A7"/>
    <w:rsid w:val="009A4DB2"/>
    <w:rsid w:val="009C7ACB"/>
    <w:rsid w:val="009D1615"/>
    <w:rsid w:val="00A06A4A"/>
    <w:rsid w:val="00A12F6D"/>
    <w:rsid w:val="00A14E39"/>
    <w:rsid w:val="00A208EB"/>
    <w:rsid w:val="00A24490"/>
    <w:rsid w:val="00A277A6"/>
    <w:rsid w:val="00A27B6C"/>
    <w:rsid w:val="00A323AE"/>
    <w:rsid w:val="00A4745B"/>
    <w:rsid w:val="00A51245"/>
    <w:rsid w:val="00A71739"/>
    <w:rsid w:val="00A84360"/>
    <w:rsid w:val="00A86482"/>
    <w:rsid w:val="00A87FC4"/>
    <w:rsid w:val="00AA28E0"/>
    <w:rsid w:val="00AB5168"/>
    <w:rsid w:val="00AC24B1"/>
    <w:rsid w:val="00AC39E8"/>
    <w:rsid w:val="00AF1697"/>
    <w:rsid w:val="00AF5457"/>
    <w:rsid w:val="00B04D9F"/>
    <w:rsid w:val="00B07BBF"/>
    <w:rsid w:val="00B11100"/>
    <w:rsid w:val="00B14E08"/>
    <w:rsid w:val="00B222D7"/>
    <w:rsid w:val="00B23476"/>
    <w:rsid w:val="00B35DFC"/>
    <w:rsid w:val="00B37EF5"/>
    <w:rsid w:val="00B4752B"/>
    <w:rsid w:val="00B5363A"/>
    <w:rsid w:val="00B80896"/>
    <w:rsid w:val="00B810FB"/>
    <w:rsid w:val="00B85BFE"/>
    <w:rsid w:val="00B9350C"/>
    <w:rsid w:val="00BA29D0"/>
    <w:rsid w:val="00BB0458"/>
    <w:rsid w:val="00BB7F34"/>
    <w:rsid w:val="00BC0BCD"/>
    <w:rsid w:val="00BC1D39"/>
    <w:rsid w:val="00BC2A65"/>
    <w:rsid w:val="00BC7AD1"/>
    <w:rsid w:val="00BD719F"/>
    <w:rsid w:val="00BE0066"/>
    <w:rsid w:val="00BF1B88"/>
    <w:rsid w:val="00C11B7B"/>
    <w:rsid w:val="00C20781"/>
    <w:rsid w:val="00C219D1"/>
    <w:rsid w:val="00C23203"/>
    <w:rsid w:val="00C2452F"/>
    <w:rsid w:val="00C26C8D"/>
    <w:rsid w:val="00C30E68"/>
    <w:rsid w:val="00C408A6"/>
    <w:rsid w:val="00C44010"/>
    <w:rsid w:val="00C45FB2"/>
    <w:rsid w:val="00C50368"/>
    <w:rsid w:val="00C571CA"/>
    <w:rsid w:val="00C57A8A"/>
    <w:rsid w:val="00C61559"/>
    <w:rsid w:val="00C72811"/>
    <w:rsid w:val="00C81590"/>
    <w:rsid w:val="00C8171B"/>
    <w:rsid w:val="00CB7D9C"/>
    <w:rsid w:val="00CC64FD"/>
    <w:rsid w:val="00CD0A05"/>
    <w:rsid w:val="00CD4343"/>
    <w:rsid w:val="00CE0689"/>
    <w:rsid w:val="00D03D4D"/>
    <w:rsid w:val="00D14CB7"/>
    <w:rsid w:val="00D1524A"/>
    <w:rsid w:val="00D20929"/>
    <w:rsid w:val="00D25285"/>
    <w:rsid w:val="00D26E3F"/>
    <w:rsid w:val="00D37CA8"/>
    <w:rsid w:val="00D4128E"/>
    <w:rsid w:val="00D701B8"/>
    <w:rsid w:val="00D74BA9"/>
    <w:rsid w:val="00D769FE"/>
    <w:rsid w:val="00D82347"/>
    <w:rsid w:val="00D87691"/>
    <w:rsid w:val="00D90948"/>
    <w:rsid w:val="00D94D1C"/>
    <w:rsid w:val="00DB3F11"/>
    <w:rsid w:val="00DB4174"/>
    <w:rsid w:val="00DC4DB3"/>
    <w:rsid w:val="00DD090C"/>
    <w:rsid w:val="00DD2A16"/>
    <w:rsid w:val="00DE4AD8"/>
    <w:rsid w:val="00DF182D"/>
    <w:rsid w:val="00DF3369"/>
    <w:rsid w:val="00E0232E"/>
    <w:rsid w:val="00E04EB3"/>
    <w:rsid w:val="00E07252"/>
    <w:rsid w:val="00E127E3"/>
    <w:rsid w:val="00E215A0"/>
    <w:rsid w:val="00E266B8"/>
    <w:rsid w:val="00E40790"/>
    <w:rsid w:val="00E42D26"/>
    <w:rsid w:val="00E5176C"/>
    <w:rsid w:val="00E526CB"/>
    <w:rsid w:val="00E558FE"/>
    <w:rsid w:val="00E62DE4"/>
    <w:rsid w:val="00E635CA"/>
    <w:rsid w:val="00E65B86"/>
    <w:rsid w:val="00E7141C"/>
    <w:rsid w:val="00E72B9D"/>
    <w:rsid w:val="00E814A4"/>
    <w:rsid w:val="00E87C46"/>
    <w:rsid w:val="00EA0C9E"/>
    <w:rsid w:val="00EB0EB8"/>
    <w:rsid w:val="00EC4390"/>
    <w:rsid w:val="00EC4DB7"/>
    <w:rsid w:val="00EC6120"/>
    <w:rsid w:val="00ED2244"/>
    <w:rsid w:val="00ED5D9D"/>
    <w:rsid w:val="00EE2E3E"/>
    <w:rsid w:val="00EE2F8A"/>
    <w:rsid w:val="00EE42A0"/>
    <w:rsid w:val="00EE5A9C"/>
    <w:rsid w:val="00EF14FD"/>
    <w:rsid w:val="00EF7C1B"/>
    <w:rsid w:val="00F04A24"/>
    <w:rsid w:val="00F071BE"/>
    <w:rsid w:val="00F0758D"/>
    <w:rsid w:val="00F13E48"/>
    <w:rsid w:val="00F159DE"/>
    <w:rsid w:val="00F24EFB"/>
    <w:rsid w:val="00F31AC7"/>
    <w:rsid w:val="00F32BFA"/>
    <w:rsid w:val="00F33A3B"/>
    <w:rsid w:val="00F35735"/>
    <w:rsid w:val="00F434A5"/>
    <w:rsid w:val="00F46D42"/>
    <w:rsid w:val="00F60D59"/>
    <w:rsid w:val="00F6473C"/>
    <w:rsid w:val="00F7163D"/>
    <w:rsid w:val="00F80C34"/>
    <w:rsid w:val="00F82511"/>
    <w:rsid w:val="00F827F2"/>
    <w:rsid w:val="00F94B09"/>
    <w:rsid w:val="00F9538D"/>
    <w:rsid w:val="00FA3397"/>
    <w:rsid w:val="00FA38E0"/>
    <w:rsid w:val="00FB71B0"/>
    <w:rsid w:val="00FC606F"/>
    <w:rsid w:val="00FD3401"/>
    <w:rsid w:val="00FE3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7F"/>
    <w:rPr>
      <w:rFonts w:ascii="Times New Roman" w:eastAsia="Times New Roman" w:hAnsi="Times New Roman"/>
      <w:sz w:val="24"/>
      <w:szCs w:val="24"/>
    </w:rPr>
  </w:style>
  <w:style w:type="paragraph" w:styleId="1">
    <w:name w:val="heading 1"/>
    <w:aliases w:val="Head 1,????????? 1"/>
    <w:basedOn w:val="a"/>
    <w:next w:val="a"/>
    <w:link w:val="10"/>
    <w:uiPriority w:val="99"/>
    <w:qFormat/>
    <w:rsid w:val="0099017F"/>
    <w:pPr>
      <w:keepNext/>
      <w:outlineLvl w:val="0"/>
    </w:pPr>
    <w:rPr>
      <w:b/>
      <w:bCs/>
    </w:rPr>
  </w:style>
  <w:style w:type="paragraph" w:styleId="2">
    <w:name w:val="heading 2"/>
    <w:basedOn w:val="a"/>
    <w:next w:val="a"/>
    <w:link w:val="20"/>
    <w:uiPriority w:val="99"/>
    <w:qFormat/>
    <w:rsid w:val="009901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017F"/>
    <w:pPr>
      <w:keepNext/>
      <w:jc w:val="center"/>
      <w:outlineLvl w:val="2"/>
    </w:pPr>
    <w:rPr>
      <w:rFonts w:eastAsia="Arial Unicode MS"/>
      <w:b/>
      <w:bCs/>
      <w:szCs w:val="20"/>
    </w:rPr>
  </w:style>
  <w:style w:type="paragraph" w:styleId="4">
    <w:name w:val="heading 4"/>
    <w:basedOn w:val="a"/>
    <w:next w:val="a"/>
    <w:link w:val="40"/>
    <w:uiPriority w:val="99"/>
    <w:qFormat/>
    <w:rsid w:val="0099017F"/>
    <w:pPr>
      <w:keepNext/>
      <w:spacing w:before="240" w:after="60"/>
      <w:outlineLvl w:val="3"/>
    </w:pPr>
    <w:rPr>
      <w:b/>
      <w:bCs/>
      <w:sz w:val="28"/>
      <w:szCs w:val="28"/>
    </w:rPr>
  </w:style>
  <w:style w:type="paragraph" w:styleId="5">
    <w:name w:val="heading 5"/>
    <w:basedOn w:val="a"/>
    <w:next w:val="a"/>
    <w:link w:val="50"/>
    <w:uiPriority w:val="99"/>
    <w:qFormat/>
    <w:rsid w:val="0099017F"/>
    <w:pPr>
      <w:spacing w:before="240" w:after="60"/>
      <w:outlineLvl w:val="4"/>
    </w:pPr>
    <w:rPr>
      <w:b/>
      <w:bCs/>
      <w:i/>
      <w:iCs/>
      <w:sz w:val="26"/>
      <w:szCs w:val="26"/>
    </w:rPr>
  </w:style>
  <w:style w:type="paragraph" w:styleId="6">
    <w:name w:val="heading 6"/>
    <w:basedOn w:val="a"/>
    <w:next w:val="a"/>
    <w:link w:val="60"/>
    <w:uiPriority w:val="99"/>
    <w:qFormat/>
    <w:rsid w:val="0099017F"/>
    <w:pPr>
      <w:spacing w:before="240" w:after="60"/>
      <w:outlineLvl w:val="5"/>
    </w:pPr>
    <w:rPr>
      <w:b/>
      <w:bCs/>
      <w:sz w:val="22"/>
      <w:szCs w:val="22"/>
    </w:rPr>
  </w:style>
  <w:style w:type="paragraph" w:styleId="7">
    <w:name w:val="heading 7"/>
    <w:basedOn w:val="a"/>
    <w:next w:val="a"/>
    <w:link w:val="70"/>
    <w:uiPriority w:val="99"/>
    <w:qFormat/>
    <w:rsid w:val="0099017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99017F"/>
    <w:pPr>
      <w:spacing w:before="240" w:after="60"/>
      <w:outlineLvl w:val="7"/>
    </w:pPr>
    <w:rPr>
      <w:i/>
      <w:iCs/>
    </w:rPr>
  </w:style>
  <w:style w:type="paragraph" w:styleId="9">
    <w:name w:val="heading 9"/>
    <w:basedOn w:val="a"/>
    <w:next w:val="a"/>
    <w:link w:val="90"/>
    <w:uiPriority w:val="99"/>
    <w:qFormat/>
    <w:rsid w:val="0099017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9"/>
    <w:locked/>
    <w:rsid w:val="0099017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9017F"/>
    <w:rPr>
      <w:rFonts w:ascii="Arial" w:hAnsi="Arial" w:cs="Arial"/>
      <w:b/>
      <w:bCs/>
      <w:i/>
      <w:iCs/>
      <w:sz w:val="28"/>
      <w:szCs w:val="28"/>
      <w:lang w:eastAsia="ru-RU"/>
    </w:rPr>
  </w:style>
  <w:style w:type="character" w:customStyle="1" w:styleId="30">
    <w:name w:val="Заголовок 3 Знак"/>
    <w:basedOn w:val="a0"/>
    <w:link w:val="3"/>
    <w:uiPriority w:val="99"/>
    <w:locked/>
    <w:rsid w:val="0099017F"/>
    <w:rPr>
      <w:rFonts w:ascii="Times New Roman" w:eastAsia="Arial Unicode MS" w:hAnsi="Times New Roman" w:cs="Times New Roman"/>
      <w:b/>
      <w:bCs/>
      <w:sz w:val="20"/>
      <w:szCs w:val="20"/>
      <w:lang w:eastAsia="ru-RU"/>
    </w:rPr>
  </w:style>
  <w:style w:type="character" w:customStyle="1" w:styleId="40">
    <w:name w:val="Заголовок 4 Знак"/>
    <w:basedOn w:val="a0"/>
    <w:link w:val="4"/>
    <w:uiPriority w:val="99"/>
    <w:locked/>
    <w:rsid w:val="0099017F"/>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9017F"/>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99017F"/>
    <w:rPr>
      <w:rFonts w:ascii="Times New Roman" w:hAnsi="Times New Roman" w:cs="Times New Roman"/>
      <w:b/>
      <w:bCs/>
      <w:lang w:eastAsia="ru-RU"/>
    </w:rPr>
  </w:style>
  <w:style w:type="character" w:customStyle="1" w:styleId="70">
    <w:name w:val="Заголовок 7 Знак"/>
    <w:basedOn w:val="a0"/>
    <w:link w:val="7"/>
    <w:uiPriority w:val="99"/>
    <w:locked/>
    <w:rsid w:val="0099017F"/>
    <w:rPr>
      <w:rFonts w:ascii="Cambria" w:hAnsi="Cambria" w:cs="Times New Roman"/>
      <w:i/>
      <w:iCs/>
      <w:color w:val="404040"/>
      <w:sz w:val="24"/>
      <w:szCs w:val="24"/>
      <w:lang w:eastAsia="ru-RU"/>
    </w:rPr>
  </w:style>
  <w:style w:type="character" w:customStyle="1" w:styleId="80">
    <w:name w:val="Заголовок 8 Знак"/>
    <w:basedOn w:val="a0"/>
    <w:link w:val="8"/>
    <w:uiPriority w:val="99"/>
    <w:locked/>
    <w:rsid w:val="0099017F"/>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99017F"/>
    <w:rPr>
      <w:rFonts w:ascii="Cambria" w:hAnsi="Cambria" w:cs="Times New Roman"/>
      <w:i/>
      <w:iCs/>
      <w:color w:val="404040"/>
      <w:sz w:val="20"/>
      <w:szCs w:val="20"/>
      <w:lang w:eastAsia="ru-RU"/>
    </w:rPr>
  </w:style>
  <w:style w:type="paragraph" w:styleId="a3">
    <w:name w:val="Title"/>
    <w:aliases w:val="Знак3"/>
    <w:basedOn w:val="a"/>
    <w:link w:val="a4"/>
    <w:qFormat/>
    <w:rsid w:val="0099017F"/>
    <w:pPr>
      <w:ind w:firstLine="2268"/>
      <w:jc w:val="center"/>
    </w:pPr>
    <w:rPr>
      <w:b/>
      <w:i/>
      <w:sz w:val="40"/>
      <w:szCs w:val="20"/>
    </w:rPr>
  </w:style>
  <w:style w:type="character" w:customStyle="1" w:styleId="a4">
    <w:name w:val="Название Знак"/>
    <w:aliases w:val="Знак3 Знак"/>
    <w:basedOn w:val="a0"/>
    <w:link w:val="a3"/>
    <w:uiPriority w:val="99"/>
    <w:locked/>
    <w:rsid w:val="0099017F"/>
    <w:rPr>
      <w:rFonts w:ascii="Times New Roman" w:hAnsi="Times New Roman" w:cs="Times New Roman"/>
      <w:b/>
      <w:i/>
      <w:sz w:val="20"/>
      <w:szCs w:val="20"/>
      <w:lang w:eastAsia="ru-RU"/>
    </w:rPr>
  </w:style>
  <w:style w:type="paragraph" w:styleId="31">
    <w:name w:val="Body Text Indent 3"/>
    <w:basedOn w:val="a"/>
    <w:link w:val="32"/>
    <w:uiPriority w:val="99"/>
    <w:semiHidden/>
    <w:rsid w:val="0099017F"/>
    <w:pPr>
      <w:ind w:firstLine="708"/>
      <w:jc w:val="both"/>
    </w:pPr>
    <w:rPr>
      <w:sz w:val="28"/>
      <w:lang w:eastAsia="en-US"/>
    </w:rPr>
  </w:style>
  <w:style w:type="character" w:customStyle="1" w:styleId="32">
    <w:name w:val="Основной текст с отступом 3 Знак"/>
    <w:basedOn w:val="a0"/>
    <w:link w:val="31"/>
    <w:uiPriority w:val="99"/>
    <w:semiHidden/>
    <w:locked/>
    <w:rsid w:val="0099017F"/>
    <w:rPr>
      <w:rFonts w:ascii="Times New Roman" w:hAnsi="Times New Roman" w:cs="Times New Roman"/>
      <w:sz w:val="24"/>
      <w:szCs w:val="24"/>
    </w:rPr>
  </w:style>
  <w:style w:type="paragraph" w:styleId="a5">
    <w:name w:val="footnote text"/>
    <w:basedOn w:val="a"/>
    <w:link w:val="a6"/>
    <w:uiPriority w:val="99"/>
    <w:semiHidden/>
    <w:rsid w:val="0099017F"/>
    <w:rPr>
      <w:sz w:val="20"/>
      <w:szCs w:val="20"/>
    </w:rPr>
  </w:style>
  <w:style w:type="character" w:customStyle="1" w:styleId="a6">
    <w:name w:val="Текст сноски Знак"/>
    <w:basedOn w:val="a0"/>
    <w:link w:val="a5"/>
    <w:uiPriority w:val="99"/>
    <w:semiHidden/>
    <w:locked/>
    <w:rsid w:val="0099017F"/>
    <w:rPr>
      <w:rFonts w:ascii="Times New Roman" w:hAnsi="Times New Roman" w:cs="Times New Roman"/>
      <w:sz w:val="20"/>
      <w:szCs w:val="20"/>
      <w:lang w:eastAsia="ru-RU"/>
    </w:rPr>
  </w:style>
  <w:style w:type="paragraph" w:styleId="21">
    <w:name w:val="Body Text 2"/>
    <w:basedOn w:val="a"/>
    <w:link w:val="22"/>
    <w:uiPriority w:val="99"/>
    <w:rsid w:val="0099017F"/>
    <w:pPr>
      <w:spacing w:after="120" w:line="480" w:lineRule="auto"/>
    </w:pPr>
  </w:style>
  <w:style w:type="character" w:customStyle="1" w:styleId="22">
    <w:name w:val="Основной текст 2 Знак"/>
    <w:basedOn w:val="a0"/>
    <w:link w:val="21"/>
    <w:uiPriority w:val="99"/>
    <w:locked/>
    <w:rsid w:val="0099017F"/>
    <w:rPr>
      <w:rFonts w:ascii="Times New Roman" w:hAnsi="Times New Roman" w:cs="Times New Roman"/>
      <w:sz w:val="24"/>
      <w:szCs w:val="24"/>
      <w:lang w:eastAsia="ru-RU"/>
    </w:rPr>
  </w:style>
  <w:style w:type="paragraph" w:styleId="23">
    <w:name w:val="Body Text Indent 2"/>
    <w:basedOn w:val="a"/>
    <w:link w:val="24"/>
    <w:uiPriority w:val="99"/>
    <w:rsid w:val="0099017F"/>
    <w:pPr>
      <w:spacing w:after="120" w:line="480" w:lineRule="auto"/>
      <w:ind w:left="283"/>
    </w:pPr>
  </w:style>
  <w:style w:type="character" w:customStyle="1" w:styleId="24">
    <w:name w:val="Основной текст с отступом 2 Знак"/>
    <w:basedOn w:val="a0"/>
    <w:link w:val="23"/>
    <w:uiPriority w:val="99"/>
    <w:locked/>
    <w:rsid w:val="0099017F"/>
    <w:rPr>
      <w:rFonts w:ascii="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99017F"/>
    <w:rPr>
      <w:rFonts w:ascii="Arial" w:hAnsi="Arial" w:cs="Arial"/>
      <w:sz w:val="22"/>
      <w:szCs w:val="22"/>
      <w:lang w:val="ru-RU" w:eastAsia="en-US" w:bidi="ar-SA"/>
    </w:rPr>
  </w:style>
  <w:style w:type="paragraph" w:customStyle="1" w:styleId="ConsPlusNormal0">
    <w:name w:val="ConsPlusNormal"/>
    <w:link w:val="ConsPlusNormal"/>
    <w:uiPriority w:val="99"/>
    <w:rsid w:val="0099017F"/>
    <w:pPr>
      <w:widowControl w:val="0"/>
      <w:autoSpaceDE w:val="0"/>
      <w:autoSpaceDN w:val="0"/>
      <w:adjustRightInd w:val="0"/>
      <w:ind w:firstLine="720"/>
    </w:pPr>
    <w:rPr>
      <w:rFonts w:ascii="Arial" w:hAnsi="Arial" w:cs="Arial"/>
      <w:sz w:val="22"/>
      <w:szCs w:val="22"/>
      <w:lang w:eastAsia="en-US"/>
    </w:rPr>
  </w:style>
  <w:style w:type="character" w:styleId="a7">
    <w:name w:val="footnote reference"/>
    <w:basedOn w:val="a0"/>
    <w:uiPriority w:val="99"/>
    <w:semiHidden/>
    <w:rsid w:val="0099017F"/>
    <w:rPr>
      <w:rFonts w:cs="Times New Roman"/>
      <w:vertAlign w:val="superscript"/>
    </w:rPr>
  </w:style>
  <w:style w:type="character" w:styleId="a8">
    <w:name w:val="Hyperlink"/>
    <w:basedOn w:val="a0"/>
    <w:uiPriority w:val="99"/>
    <w:semiHidden/>
    <w:rsid w:val="0099017F"/>
    <w:rPr>
      <w:rFonts w:cs="Times New Roman"/>
      <w:color w:val="0000FF"/>
      <w:u w:val="single"/>
    </w:rPr>
  </w:style>
  <w:style w:type="paragraph" w:customStyle="1" w:styleId="a9">
    <w:name w:val="Знак Знак Знак Знак Знак Знак Знак"/>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99017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9017F"/>
    <w:pPr>
      <w:widowControl w:val="0"/>
      <w:autoSpaceDE w:val="0"/>
      <w:autoSpaceDN w:val="0"/>
      <w:adjustRightInd w:val="0"/>
    </w:pPr>
    <w:rPr>
      <w:rFonts w:ascii="Times New Roman" w:eastAsia="Times New Roman" w:hAnsi="Times New Roman"/>
      <w:b/>
      <w:bCs/>
      <w:sz w:val="24"/>
      <w:szCs w:val="24"/>
    </w:rPr>
  </w:style>
  <w:style w:type="paragraph" w:styleId="aa">
    <w:name w:val="Body Text Indent"/>
    <w:basedOn w:val="a"/>
    <w:link w:val="ab"/>
    <w:uiPriority w:val="99"/>
    <w:rsid w:val="0099017F"/>
    <w:pPr>
      <w:autoSpaceDE w:val="0"/>
      <w:autoSpaceDN w:val="0"/>
      <w:adjustRightInd w:val="0"/>
      <w:ind w:firstLine="540"/>
      <w:jc w:val="both"/>
    </w:pPr>
  </w:style>
  <w:style w:type="character" w:customStyle="1" w:styleId="ab">
    <w:name w:val="Основной текст с отступом Знак"/>
    <w:basedOn w:val="a0"/>
    <w:link w:val="aa"/>
    <w:uiPriority w:val="99"/>
    <w:locked/>
    <w:rsid w:val="0099017F"/>
    <w:rPr>
      <w:rFonts w:ascii="Times New Roman" w:hAnsi="Times New Roman" w:cs="Times New Roman"/>
      <w:sz w:val="24"/>
      <w:szCs w:val="24"/>
      <w:lang w:eastAsia="ru-RU"/>
    </w:rPr>
  </w:style>
  <w:style w:type="paragraph" w:styleId="ac">
    <w:name w:val="Normal (Web)"/>
    <w:aliases w:val="Обычный (веб) Знак Знак,Обычный (веб) Знак1 Знак Знак,Обычный (веб) Знак Знак Знак Знак,Обычный (Web) Знак Знак Знак Знак,Обычный (Web) Знак Знак,Обычный (веб) Знак Знак1,Обычный (Web) Знак Знак1,Обычный (веб) Знак,Обычный (веб) Знак1 Знак"/>
    <w:basedOn w:val="a"/>
    <w:uiPriority w:val="99"/>
    <w:rsid w:val="0099017F"/>
    <w:pPr>
      <w:spacing w:before="75" w:after="75"/>
    </w:pPr>
  </w:style>
  <w:style w:type="character" w:styleId="ad">
    <w:name w:val="Strong"/>
    <w:basedOn w:val="a0"/>
    <w:uiPriority w:val="99"/>
    <w:qFormat/>
    <w:rsid w:val="0099017F"/>
    <w:rPr>
      <w:rFonts w:cs="Times New Roman"/>
      <w:b/>
      <w:bCs/>
    </w:rPr>
  </w:style>
  <w:style w:type="paragraph" w:styleId="25">
    <w:name w:val="List 2"/>
    <w:basedOn w:val="a"/>
    <w:uiPriority w:val="99"/>
    <w:rsid w:val="0099017F"/>
    <w:pPr>
      <w:ind w:left="566" w:hanging="283"/>
    </w:pPr>
    <w:rPr>
      <w:lang w:eastAsia="ko-KR"/>
    </w:rPr>
  </w:style>
  <w:style w:type="paragraph" w:styleId="33">
    <w:name w:val="List 3"/>
    <w:basedOn w:val="a"/>
    <w:uiPriority w:val="99"/>
    <w:rsid w:val="0099017F"/>
    <w:pPr>
      <w:ind w:left="849" w:hanging="283"/>
    </w:pPr>
    <w:rPr>
      <w:lang w:eastAsia="ko-KR"/>
    </w:rPr>
  </w:style>
  <w:style w:type="paragraph" w:styleId="ae">
    <w:name w:val="Body Text"/>
    <w:aliases w:val="Знак1 Знак,bt"/>
    <w:basedOn w:val="a"/>
    <w:link w:val="af"/>
    <w:uiPriority w:val="99"/>
    <w:rsid w:val="0099017F"/>
    <w:pPr>
      <w:spacing w:after="120"/>
    </w:pPr>
  </w:style>
  <w:style w:type="character" w:customStyle="1" w:styleId="af">
    <w:name w:val="Основной текст Знак"/>
    <w:aliases w:val="Знак1 Знак Знак,bt Знак"/>
    <w:basedOn w:val="a0"/>
    <w:link w:val="ae"/>
    <w:uiPriority w:val="99"/>
    <w:locked/>
    <w:rsid w:val="0099017F"/>
    <w:rPr>
      <w:rFonts w:ascii="Times New Roman" w:hAnsi="Times New Roman" w:cs="Times New Roman"/>
      <w:sz w:val="24"/>
      <w:szCs w:val="24"/>
      <w:lang w:eastAsia="ru-RU"/>
    </w:rPr>
  </w:style>
  <w:style w:type="paragraph" w:styleId="af0">
    <w:name w:val="Body Text First Indent"/>
    <w:basedOn w:val="ae"/>
    <w:link w:val="af1"/>
    <w:uiPriority w:val="99"/>
    <w:rsid w:val="0099017F"/>
    <w:pPr>
      <w:ind w:firstLine="210"/>
    </w:pPr>
    <w:rPr>
      <w:lang w:eastAsia="ko-KR"/>
    </w:rPr>
  </w:style>
  <w:style w:type="character" w:customStyle="1" w:styleId="af1">
    <w:name w:val="Красная строка Знак"/>
    <w:basedOn w:val="af"/>
    <w:link w:val="af0"/>
    <w:uiPriority w:val="99"/>
    <w:locked/>
    <w:rsid w:val="0099017F"/>
    <w:rPr>
      <w:rFonts w:ascii="Times New Roman" w:hAnsi="Times New Roman" w:cs="Times New Roman"/>
      <w:sz w:val="24"/>
      <w:szCs w:val="24"/>
      <w:lang w:eastAsia="ko-KR"/>
    </w:rPr>
  </w:style>
  <w:style w:type="paragraph" w:styleId="26">
    <w:name w:val="Body Text First Indent 2"/>
    <w:basedOn w:val="aa"/>
    <w:link w:val="27"/>
    <w:uiPriority w:val="99"/>
    <w:rsid w:val="0099017F"/>
    <w:pPr>
      <w:autoSpaceDE/>
      <w:autoSpaceDN/>
      <w:adjustRightInd/>
      <w:spacing w:after="120"/>
      <w:ind w:left="283" w:firstLine="210"/>
      <w:jc w:val="left"/>
    </w:pPr>
    <w:rPr>
      <w:lang w:eastAsia="ko-KR"/>
    </w:rPr>
  </w:style>
  <w:style w:type="character" w:customStyle="1" w:styleId="27">
    <w:name w:val="Красная строка 2 Знак"/>
    <w:basedOn w:val="ab"/>
    <w:link w:val="26"/>
    <w:uiPriority w:val="99"/>
    <w:locked/>
    <w:rsid w:val="0099017F"/>
    <w:rPr>
      <w:rFonts w:ascii="Times New Roman" w:hAnsi="Times New Roman" w:cs="Times New Roman"/>
      <w:sz w:val="24"/>
      <w:szCs w:val="24"/>
      <w:lang w:eastAsia="ko-KR"/>
    </w:rPr>
  </w:style>
  <w:style w:type="paragraph" w:customStyle="1" w:styleId="ConsNonformat">
    <w:name w:val="ConsNonformat"/>
    <w:rsid w:val="0099017F"/>
    <w:pPr>
      <w:widowControl w:val="0"/>
      <w:autoSpaceDE w:val="0"/>
      <w:autoSpaceDN w:val="0"/>
      <w:adjustRightInd w:val="0"/>
      <w:ind w:right="19772"/>
    </w:pPr>
    <w:rPr>
      <w:rFonts w:ascii="Courier New" w:eastAsia="Times New Roman" w:hAnsi="Courier New" w:cs="Courier New"/>
      <w:lang w:eastAsia="en-US"/>
    </w:rPr>
  </w:style>
  <w:style w:type="paragraph" w:styleId="af2">
    <w:name w:val="caption"/>
    <w:basedOn w:val="a"/>
    <w:next w:val="a"/>
    <w:uiPriority w:val="99"/>
    <w:qFormat/>
    <w:rsid w:val="0099017F"/>
    <w:pPr>
      <w:jc w:val="center"/>
    </w:pPr>
    <w:rPr>
      <w:b/>
      <w:bCs/>
    </w:rPr>
  </w:style>
  <w:style w:type="paragraph" w:customStyle="1" w:styleId="210">
    <w:name w:val="Основной текст 21"/>
    <w:basedOn w:val="a"/>
    <w:uiPriority w:val="99"/>
    <w:rsid w:val="0099017F"/>
    <w:pPr>
      <w:widowControl w:val="0"/>
    </w:pPr>
    <w:rPr>
      <w:sz w:val="28"/>
      <w:szCs w:val="28"/>
    </w:rPr>
  </w:style>
  <w:style w:type="paragraph" w:customStyle="1" w:styleId="af3">
    <w:name w:val="Знак"/>
    <w:basedOn w:val="a"/>
    <w:uiPriority w:val="99"/>
    <w:rsid w:val="0099017F"/>
    <w:rPr>
      <w:rFonts w:ascii="Verdana" w:hAnsi="Verdana" w:cs="Verdana"/>
      <w:sz w:val="20"/>
      <w:szCs w:val="20"/>
      <w:lang w:val="en-US" w:eastAsia="en-US"/>
    </w:rPr>
  </w:style>
  <w:style w:type="paragraph" w:customStyle="1" w:styleId="af4">
    <w:name w:val="для таблиц"/>
    <w:basedOn w:val="a"/>
    <w:uiPriority w:val="99"/>
    <w:rsid w:val="0099017F"/>
    <w:pPr>
      <w:widowControl w:val="0"/>
      <w:jc w:val="both"/>
    </w:pPr>
  </w:style>
  <w:style w:type="paragraph" w:styleId="af5">
    <w:name w:val="footer"/>
    <w:basedOn w:val="a"/>
    <w:link w:val="af6"/>
    <w:uiPriority w:val="99"/>
    <w:rsid w:val="0099017F"/>
    <w:pPr>
      <w:tabs>
        <w:tab w:val="center" w:pos="4677"/>
        <w:tab w:val="right" w:pos="9355"/>
      </w:tabs>
    </w:pPr>
  </w:style>
  <w:style w:type="character" w:customStyle="1" w:styleId="af6">
    <w:name w:val="Нижний колонтитул Знак"/>
    <w:basedOn w:val="a0"/>
    <w:link w:val="af5"/>
    <w:uiPriority w:val="99"/>
    <w:locked/>
    <w:rsid w:val="0099017F"/>
    <w:rPr>
      <w:rFonts w:ascii="Times New Roman" w:hAnsi="Times New Roman" w:cs="Times New Roman"/>
      <w:sz w:val="24"/>
      <w:szCs w:val="24"/>
      <w:lang w:eastAsia="ru-RU"/>
    </w:rPr>
  </w:style>
  <w:style w:type="character" w:styleId="af7">
    <w:name w:val="page number"/>
    <w:basedOn w:val="a0"/>
    <w:uiPriority w:val="99"/>
    <w:rsid w:val="0099017F"/>
    <w:rPr>
      <w:rFonts w:cs="Times New Roman"/>
    </w:rPr>
  </w:style>
  <w:style w:type="paragraph" w:customStyle="1" w:styleId="ConsNormal">
    <w:name w:val="ConsNormal"/>
    <w:uiPriority w:val="99"/>
    <w:rsid w:val="0099017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017F"/>
    <w:rPr>
      <w:rFonts w:ascii="Verdana" w:hAnsi="Verdana" w:cs="Verdana"/>
      <w:sz w:val="20"/>
      <w:szCs w:val="20"/>
      <w:lang w:val="en-US" w:eastAsia="en-US"/>
    </w:rPr>
  </w:style>
  <w:style w:type="paragraph" w:customStyle="1" w:styleId="Heading11">
    <w:name w:val="Heading 11"/>
    <w:basedOn w:val="a"/>
    <w:next w:val="a"/>
    <w:uiPriority w:val="99"/>
    <w:rsid w:val="0099017F"/>
    <w:pPr>
      <w:keepNext/>
      <w:jc w:val="center"/>
      <w:outlineLvl w:val="0"/>
    </w:pPr>
    <w:rPr>
      <w:lang w:val="en-US"/>
    </w:rPr>
  </w:style>
  <w:style w:type="paragraph" w:customStyle="1" w:styleId="11">
    <w:name w:val="Знак1"/>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99017F"/>
    <w:pPr>
      <w:widowControl w:val="0"/>
      <w:autoSpaceDE w:val="0"/>
      <w:autoSpaceDN w:val="0"/>
      <w:adjustRightInd w:val="0"/>
    </w:pPr>
    <w:rPr>
      <w:rFonts w:ascii="Arial" w:eastAsia="Times New Roman" w:hAnsi="Arial" w:cs="Arial"/>
    </w:rPr>
  </w:style>
  <w:style w:type="paragraph" w:styleId="34">
    <w:name w:val="Body Text 3"/>
    <w:basedOn w:val="a"/>
    <w:link w:val="35"/>
    <w:uiPriority w:val="99"/>
    <w:rsid w:val="0099017F"/>
    <w:pPr>
      <w:spacing w:after="120"/>
    </w:pPr>
    <w:rPr>
      <w:sz w:val="16"/>
      <w:szCs w:val="16"/>
    </w:rPr>
  </w:style>
  <w:style w:type="character" w:customStyle="1" w:styleId="35">
    <w:name w:val="Основной текст 3 Знак"/>
    <w:basedOn w:val="a0"/>
    <w:link w:val="34"/>
    <w:uiPriority w:val="99"/>
    <w:locked/>
    <w:rsid w:val="0099017F"/>
    <w:rPr>
      <w:rFonts w:ascii="Times New Roman" w:hAnsi="Times New Roman" w:cs="Times New Roman"/>
      <w:sz w:val="16"/>
      <w:szCs w:val="16"/>
      <w:lang w:eastAsia="ru-RU"/>
    </w:rPr>
  </w:style>
  <w:style w:type="paragraph" w:customStyle="1" w:styleId="xl67">
    <w:name w:val="xl67"/>
    <w:basedOn w:val="a"/>
    <w:uiPriority w:val="99"/>
    <w:rsid w:val="0099017F"/>
    <w:pPr>
      <w:spacing w:before="100" w:beforeAutospacing="1" w:after="100" w:afterAutospacing="1"/>
      <w:jc w:val="center"/>
    </w:pPr>
    <w:rPr>
      <w:rFonts w:ascii="Arial CYR" w:eastAsia="Arial Unicode MS" w:hAnsi="Arial CYR" w:cs="Arial CYR"/>
      <w:b/>
      <w:bCs/>
    </w:rPr>
  </w:style>
  <w:style w:type="character" w:customStyle="1" w:styleId="BalloonTextChar">
    <w:name w:val="Balloon Text Char"/>
    <w:uiPriority w:val="99"/>
    <w:semiHidden/>
    <w:locked/>
    <w:rsid w:val="0099017F"/>
    <w:rPr>
      <w:rFonts w:ascii="Tahoma" w:hAnsi="Tahoma" w:cs="Tahoma"/>
      <w:sz w:val="16"/>
      <w:szCs w:val="16"/>
      <w:lang w:eastAsia="ru-RU"/>
    </w:rPr>
  </w:style>
  <w:style w:type="paragraph" w:styleId="af8">
    <w:name w:val="Balloon Text"/>
    <w:basedOn w:val="a"/>
    <w:link w:val="af9"/>
    <w:uiPriority w:val="99"/>
    <w:semiHidden/>
    <w:rsid w:val="0099017F"/>
    <w:rPr>
      <w:rFonts w:ascii="Tahoma" w:eastAsia="Calibri" w:hAnsi="Tahoma"/>
      <w:sz w:val="16"/>
      <w:szCs w:val="16"/>
    </w:rPr>
  </w:style>
  <w:style w:type="character" w:customStyle="1" w:styleId="BalloonTextChar1">
    <w:name w:val="Balloon Text Char1"/>
    <w:basedOn w:val="a0"/>
    <w:uiPriority w:val="99"/>
    <w:semiHidden/>
    <w:rsid w:val="006A5E06"/>
    <w:rPr>
      <w:rFonts w:ascii="Times New Roman" w:eastAsia="Times New Roman" w:hAnsi="Times New Roman"/>
      <w:sz w:val="0"/>
      <w:szCs w:val="0"/>
    </w:rPr>
  </w:style>
  <w:style w:type="character" w:customStyle="1" w:styleId="af9">
    <w:name w:val="Текст выноски Знак"/>
    <w:basedOn w:val="a0"/>
    <w:link w:val="af8"/>
    <w:uiPriority w:val="99"/>
    <w:semiHidden/>
    <w:locked/>
    <w:rsid w:val="0099017F"/>
    <w:rPr>
      <w:rFonts w:ascii="Tahoma" w:hAnsi="Tahoma" w:cs="Tahoma"/>
      <w:sz w:val="16"/>
      <w:szCs w:val="16"/>
      <w:lang w:eastAsia="ru-RU"/>
    </w:rPr>
  </w:style>
  <w:style w:type="paragraph" w:styleId="afa">
    <w:name w:val="header"/>
    <w:basedOn w:val="a"/>
    <w:link w:val="afb"/>
    <w:uiPriority w:val="99"/>
    <w:rsid w:val="0099017F"/>
    <w:pPr>
      <w:tabs>
        <w:tab w:val="center" w:pos="4677"/>
        <w:tab w:val="right" w:pos="9355"/>
      </w:tabs>
    </w:pPr>
  </w:style>
  <w:style w:type="character" w:customStyle="1" w:styleId="afb">
    <w:name w:val="Верхний колонтитул Знак"/>
    <w:basedOn w:val="a0"/>
    <w:link w:val="afa"/>
    <w:uiPriority w:val="99"/>
    <w:locked/>
    <w:rsid w:val="0099017F"/>
    <w:rPr>
      <w:rFonts w:ascii="Times New Roman" w:hAnsi="Times New Roman" w:cs="Times New Roman"/>
      <w:sz w:val="24"/>
      <w:szCs w:val="24"/>
      <w:lang w:eastAsia="ru-RU"/>
    </w:rPr>
  </w:style>
  <w:style w:type="paragraph" w:customStyle="1" w:styleId="214">
    <w:name w:val="Основной текст 2 + 14 пт"/>
    <w:aliases w:val="По ширине,Междустр.интервал:  одинарный"/>
    <w:basedOn w:val="21"/>
    <w:uiPriority w:val="99"/>
    <w:rsid w:val="0099017F"/>
    <w:pPr>
      <w:numPr>
        <w:numId w:val="7"/>
      </w:numPr>
      <w:tabs>
        <w:tab w:val="left" w:pos="1080"/>
      </w:tabs>
      <w:spacing w:line="240" w:lineRule="auto"/>
      <w:jc w:val="both"/>
    </w:pPr>
    <w:rPr>
      <w:sz w:val="28"/>
      <w:szCs w:val="28"/>
    </w:rPr>
  </w:style>
  <w:style w:type="paragraph" w:styleId="afc">
    <w:name w:val="No Spacing"/>
    <w:uiPriority w:val="99"/>
    <w:qFormat/>
    <w:rsid w:val="004357CA"/>
    <w:rPr>
      <w:rFonts w:ascii="Times New Roman" w:eastAsia="Times New Roman" w:hAnsi="Times New Roman"/>
      <w:sz w:val="24"/>
      <w:szCs w:val="24"/>
    </w:rPr>
  </w:style>
  <w:style w:type="paragraph" w:styleId="afd">
    <w:name w:val="List Paragraph"/>
    <w:basedOn w:val="a"/>
    <w:uiPriority w:val="34"/>
    <w:qFormat/>
    <w:rsid w:val="00CB7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7F"/>
    <w:rPr>
      <w:rFonts w:ascii="Times New Roman" w:eastAsia="Times New Roman" w:hAnsi="Times New Roman"/>
      <w:sz w:val="24"/>
      <w:szCs w:val="24"/>
    </w:rPr>
  </w:style>
  <w:style w:type="paragraph" w:styleId="1">
    <w:name w:val="heading 1"/>
    <w:aliases w:val="Head 1,????????? 1"/>
    <w:basedOn w:val="a"/>
    <w:next w:val="a"/>
    <w:link w:val="10"/>
    <w:uiPriority w:val="99"/>
    <w:qFormat/>
    <w:rsid w:val="0099017F"/>
    <w:pPr>
      <w:keepNext/>
      <w:outlineLvl w:val="0"/>
    </w:pPr>
    <w:rPr>
      <w:b/>
      <w:bCs/>
    </w:rPr>
  </w:style>
  <w:style w:type="paragraph" w:styleId="2">
    <w:name w:val="heading 2"/>
    <w:basedOn w:val="a"/>
    <w:next w:val="a"/>
    <w:link w:val="20"/>
    <w:uiPriority w:val="99"/>
    <w:qFormat/>
    <w:rsid w:val="009901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017F"/>
    <w:pPr>
      <w:keepNext/>
      <w:jc w:val="center"/>
      <w:outlineLvl w:val="2"/>
    </w:pPr>
    <w:rPr>
      <w:rFonts w:eastAsia="Arial Unicode MS"/>
      <w:b/>
      <w:bCs/>
      <w:szCs w:val="20"/>
    </w:rPr>
  </w:style>
  <w:style w:type="paragraph" w:styleId="4">
    <w:name w:val="heading 4"/>
    <w:basedOn w:val="a"/>
    <w:next w:val="a"/>
    <w:link w:val="40"/>
    <w:uiPriority w:val="99"/>
    <w:qFormat/>
    <w:rsid w:val="0099017F"/>
    <w:pPr>
      <w:keepNext/>
      <w:spacing w:before="240" w:after="60"/>
      <w:outlineLvl w:val="3"/>
    </w:pPr>
    <w:rPr>
      <w:b/>
      <w:bCs/>
      <w:sz w:val="28"/>
      <w:szCs w:val="28"/>
    </w:rPr>
  </w:style>
  <w:style w:type="paragraph" w:styleId="5">
    <w:name w:val="heading 5"/>
    <w:basedOn w:val="a"/>
    <w:next w:val="a"/>
    <w:link w:val="50"/>
    <w:uiPriority w:val="99"/>
    <w:qFormat/>
    <w:rsid w:val="0099017F"/>
    <w:pPr>
      <w:spacing w:before="240" w:after="60"/>
      <w:outlineLvl w:val="4"/>
    </w:pPr>
    <w:rPr>
      <w:b/>
      <w:bCs/>
      <w:i/>
      <w:iCs/>
      <w:sz w:val="26"/>
      <w:szCs w:val="26"/>
    </w:rPr>
  </w:style>
  <w:style w:type="paragraph" w:styleId="6">
    <w:name w:val="heading 6"/>
    <w:basedOn w:val="a"/>
    <w:next w:val="a"/>
    <w:link w:val="60"/>
    <w:uiPriority w:val="99"/>
    <w:qFormat/>
    <w:rsid w:val="0099017F"/>
    <w:pPr>
      <w:spacing w:before="240" w:after="60"/>
      <w:outlineLvl w:val="5"/>
    </w:pPr>
    <w:rPr>
      <w:b/>
      <w:bCs/>
      <w:sz w:val="22"/>
      <w:szCs w:val="22"/>
    </w:rPr>
  </w:style>
  <w:style w:type="paragraph" w:styleId="7">
    <w:name w:val="heading 7"/>
    <w:basedOn w:val="a"/>
    <w:next w:val="a"/>
    <w:link w:val="70"/>
    <w:uiPriority w:val="99"/>
    <w:qFormat/>
    <w:rsid w:val="0099017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99017F"/>
    <w:pPr>
      <w:spacing w:before="240" w:after="60"/>
      <w:outlineLvl w:val="7"/>
    </w:pPr>
    <w:rPr>
      <w:i/>
      <w:iCs/>
    </w:rPr>
  </w:style>
  <w:style w:type="paragraph" w:styleId="9">
    <w:name w:val="heading 9"/>
    <w:basedOn w:val="a"/>
    <w:next w:val="a"/>
    <w:link w:val="90"/>
    <w:uiPriority w:val="99"/>
    <w:qFormat/>
    <w:rsid w:val="0099017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9"/>
    <w:locked/>
    <w:rsid w:val="0099017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9017F"/>
    <w:rPr>
      <w:rFonts w:ascii="Arial" w:hAnsi="Arial" w:cs="Arial"/>
      <w:b/>
      <w:bCs/>
      <w:i/>
      <w:iCs/>
      <w:sz w:val="28"/>
      <w:szCs w:val="28"/>
      <w:lang w:eastAsia="ru-RU"/>
    </w:rPr>
  </w:style>
  <w:style w:type="character" w:customStyle="1" w:styleId="30">
    <w:name w:val="Заголовок 3 Знак"/>
    <w:basedOn w:val="a0"/>
    <w:link w:val="3"/>
    <w:uiPriority w:val="99"/>
    <w:locked/>
    <w:rsid w:val="0099017F"/>
    <w:rPr>
      <w:rFonts w:ascii="Times New Roman" w:eastAsia="Arial Unicode MS" w:hAnsi="Times New Roman" w:cs="Times New Roman"/>
      <w:b/>
      <w:bCs/>
      <w:sz w:val="20"/>
      <w:szCs w:val="20"/>
      <w:lang w:eastAsia="ru-RU"/>
    </w:rPr>
  </w:style>
  <w:style w:type="character" w:customStyle="1" w:styleId="40">
    <w:name w:val="Заголовок 4 Знак"/>
    <w:basedOn w:val="a0"/>
    <w:link w:val="4"/>
    <w:uiPriority w:val="99"/>
    <w:locked/>
    <w:rsid w:val="0099017F"/>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9017F"/>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99017F"/>
    <w:rPr>
      <w:rFonts w:ascii="Times New Roman" w:hAnsi="Times New Roman" w:cs="Times New Roman"/>
      <w:b/>
      <w:bCs/>
      <w:lang w:eastAsia="ru-RU"/>
    </w:rPr>
  </w:style>
  <w:style w:type="character" w:customStyle="1" w:styleId="70">
    <w:name w:val="Заголовок 7 Знак"/>
    <w:basedOn w:val="a0"/>
    <w:link w:val="7"/>
    <w:uiPriority w:val="99"/>
    <w:locked/>
    <w:rsid w:val="0099017F"/>
    <w:rPr>
      <w:rFonts w:ascii="Cambria" w:hAnsi="Cambria" w:cs="Times New Roman"/>
      <w:i/>
      <w:iCs/>
      <w:color w:val="404040"/>
      <w:sz w:val="24"/>
      <w:szCs w:val="24"/>
      <w:lang w:eastAsia="ru-RU"/>
    </w:rPr>
  </w:style>
  <w:style w:type="character" w:customStyle="1" w:styleId="80">
    <w:name w:val="Заголовок 8 Знак"/>
    <w:basedOn w:val="a0"/>
    <w:link w:val="8"/>
    <w:uiPriority w:val="99"/>
    <w:locked/>
    <w:rsid w:val="0099017F"/>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99017F"/>
    <w:rPr>
      <w:rFonts w:ascii="Cambria" w:hAnsi="Cambria" w:cs="Times New Roman"/>
      <w:i/>
      <w:iCs/>
      <w:color w:val="404040"/>
      <w:sz w:val="20"/>
      <w:szCs w:val="20"/>
      <w:lang w:eastAsia="ru-RU"/>
    </w:rPr>
  </w:style>
  <w:style w:type="paragraph" w:styleId="a3">
    <w:name w:val="Title"/>
    <w:aliases w:val="Знак3"/>
    <w:basedOn w:val="a"/>
    <w:link w:val="a4"/>
    <w:qFormat/>
    <w:rsid w:val="0099017F"/>
    <w:pPr>
      <w:ind w:firstLine="2268"/>
      <w:jc w:val="center"/>
    </w:pPr>
    <w:rPr>
      <w:b/>
      <w:i/>
      <w:sz w:val="40"/>
      <w:szCs w:val="20"/>
    </w:rPr>
  </w:style>
  <w:style w:type="character" w:customStyle="1" w:styleId="a4">
    <w:name w:val="Название Знак"/>
    <w:aliases w:val="Знак3 Знак"/>
    <w:basedOn w:val="a0"/>
    <w:link w:val="a3"/>
    <w:uiPriority w:val="99"/>
    <w:locked/>
    <w:rsid w:val="0099017F"/>
    <w:rPr>
      <w:rFonts w:ascii="Times New Roman" w:hAnsi="Times New Roman" w:cs="Times New Roman"/>
      <w:b/>
      <w:i/>
      <w:sz w:val="20"/>
      <w:szCs w:val="20"/>
      <w:lang w:eastAsia="ru-RU"/>
    </w:rPr>
  </w:style>
  <w:style w:type="paragraph" w:styleId="31">
    <w:name w:val="Body Text Indent 3"/>
    <w:basedOn w:val="a"/>
    <w:link w:val="32"/>
    <w:uiPriority w:val="99"/>
    <w:semiHidden/>
    <w:rsid w:val="0099017F"/>
    <w:pPr>
      <w:ind w:firstLine="708"/>
      <w:jc w:val="both"/>
    </w:pPr>
    <w:rPr>
      <w:sz w:val="28"/>
      <w:lang w:eastAsia="en-US"/>
    </w:rPr>
  </w:style>
  <w:style w:type="character" w:customStyle="1" w:styleId="32">
    <w:name w:val="Основной текст с отступом 3 Знак"/>
    <w:basedOn w:val="a0"/>
    <w:link w:val="31"/>
    <w:uiPriority w:val="99"/>
    <w:semiHidden/>
    <w:locked/>
    <w:rsid w:val="0099017F"/>
    <w:rPr>
      <w:rFonts w:ascii="Times New Roman" w:hAnsi="Times New Roman" w:cs="Times New Roman"/>
      <w:sz w:val="24"/>
      <w:szCs w:val="24"/>
    </w:rPr>
  </w:style>
  <w:style w:type="paragraph" w:styleId="a5">
    <w:name w:val="footnote text"/>
    <w:basedOn w:val="a"/>
    <w:link w:val="a6"/>
    <w:uiPriority w:val="99"/>
    <w:semiHidden/>
    <w:rsid w:val="0099017F"/>
    <w:rPr>
      <w:sz w:val="20"/>
      <w:szCs w:val="20"/>
    </w:rPr>
  </w:style>
  <w:style w:type="character" w:customStyle="1" w:styleId="a6">
    <w:name w:val="Текст сноски Знак"/>
    <w:basedOn w:val="a0"/>
    <w:link w:val="a5"/>
    <w:uiPriority w:val="99"/>
    <w:semiHidden/>
    <w:locked/>
    <w:rsid w:val="0099017F"/>
    <w:rPr>
      <w:rFonts w:ascii="Times New Roman" w:hAnsi="Times New Roman" w:cs="Times New Roman"/>
      <w:sz w:val="20"/>
      <w:szCs w:val="20"/>
      <w:lang w:eastAsia="ru-RU"/>
    </w:rPr>
  </w:style>
  <w:style w:type="paragraph" w:styleId="21">
    <w:name w:val="Body Text 2"/>
    <w:basedOn w:val="a"/>
    <w:link w:val="22"/>
    <w:uiPriority w:val="99"/>
    <w:rsid w:val="0099017F"/>
    <w:pPr>
      <w:spacing w:after="120" w:line="480" w:lineRule="auto"/>
    </w:pPr>
  </w:style>
  <w:style w:type="character" w:customStyle="1" w:styleId="22">
    <w:name w:val="Основной текст 2 Знак"/>
    <w:basedOn w:val="a0"/>
    <w:link w:val="21"/>
    <w:uiPriority w:val="99"/>
    <w:locked/>
    <w:rsid w:val="0099017F"/>
    <w:rPr>
      <w:rFonts w:ascii="Times New Roman" w:hAnsi="Times New Roman" w:cs="Times New Roman"/>
      <w:sz w:val="24"/>
      <w:szCs w:val="24"/>
      <w:lang w:eastAsia="ru-RU"/>
    </w:rPr>
  </w:style>
  <w:style w:type="paragraph" w:styleId="23">
    <w:name w:val="Body Text Indent 2"/>
    <w:basedOn w:val="a"/>
    <w:link w:val="24"/>
    <w:uiPriority w:val="99"/>
    <w:rsid w:val="0099017F"/>
    <w:pPr>
      <w:spacing w:after="120" w:line="480" w:lineRule="auto"/>
      <w:ind w:left="283"/>
    </w:pPr>
  </w:style>
  <w:style w:type="character" w:customStyle="1" w:styleId="24">
    <w:name w:val="Основной текст с отступом 2 Знак"/>
    <w:basedOn w:val="a0"/>
    <w:link w:val="23"/>
    <w:uiPriority w:val="99"/>
    <w:locked/>
    <w:rsid w:val="0099017F"/>
    <w:rPr>
      <w:rFonts w:ascii="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99017F"/>
    <w:rPr>
      <w:rFonts w:ascii="Arial" w:hAnsi="Arial" w:cs="Arial"/>
      <w:sz w:val="22"/>
      <w:szCs w:val="22"/>
      <w:lang w:val="ru-RU" w:eastAsia="en-US" w:bidi="ar-SA"/>
    </w:rPr>
  </w:style>
  <w:style w:type="paragraph" w:customStyle="1" w:styleId="ConsPlusNormal0">
    <w:name w:val="ConsPlusNormal"/>
    <w:link w:val="ConsPlusNormal"/>
    <w:uiPriority w:val="99"/>
    <w:rsid w:val="0099017F"/>
    <w:pPr>
      <w:widowControl w:val="0"/>
      <w:autoSpaceDE w:val="0"/>
      <w:autoSpaceDN w:val="0"/>
      <w:adjustRightInd w:val="0"/>
      <w:ind w:firstLine="720"/>
    </w:pPr>
    <w:rPr>
      <w:rFonts w:ascii="Arial" w:hAnsi="Arial" w:cs="Arial"/>
      <w:sz w:val="22"/>
      <w:szCs w:val="22"/>
      <w:lang w:eastAsia="en-US"/>
    </w:rPr>
  </w:style>
  <w:style w:type="character" w:styleId="a7">
    <w:name w:val="footnote reference"/>
    <w:basedOn w:val="a0"/>
    <w:uiPriority w:val="99"/>
    <w:semiHidden/>
    <w:rsid w:val="0099017F"/>
    <w:rPr>
      <w:rFonts w:cs="Times New Roman"/>
      <w:vertAlign w:val="superscript"/>
    </w:rPr>
  </w:style>
  <w:style w:type="character" w:styleId="a8">
    <w:name w:val="Hyperlink"/>
    <w:basedOn w:val="a0"/>
    <w:uiPriority w:val="99"/>
    <w:semiHidden/>
    <w:rsid w:val="0099017F"/>
    <w:rPr>
      <w:rFonts w:cs="Times New Roman"/>
      <w:color w:val="0000FF"/>
      <w:u w:val="single"/>
    </w:rPr>
  </w:style>
  <w:style w:type="paragraph" w:customStyle="1" w:styleId="a9">
    <w:name w:val="Знак Знак Знак Знак Знак Знак Знак"/>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99017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9017F"/>
    <w:pPr>
      <w:widowControl w:val="0"/>
      <w:autoSpaceDE w:val="0"/>
      <w:autoSpaceDN w:val="0"/>
      <w:adjustRightInd w:val="0"/>
    </w:pPr>
    <w:rPr>
      <w:rFonts w:ascii="Times New Roman" w:eastAsia="Times New Roman" w:hAnsi="Times New Roman"/>
      <w:b/>
      <w:bCs/>
      <w:sz w:val="24"/>
      <w:szCs w:val="24"/>
    </w:rPr>
  </w:style>
  <w:style w:type="paragraph" w:styleId="aa">
    <w:name w:val="Body Text Indent"/>
    <w:basedOn w:val="a"/>
    <w:link w:val="ab"/>
    <w:uiPriority w:val="99"/>
    <w:rsid w:val="0099017F"/>
    <w:pPr>
      <w:autoSpaceDE w:val="0"/>
      <w:autoSpaceDN w:val="0"/>
      <w:adjustRightInd w:val="0"/>
      <w:ind w:firstLine="540"/>
      <w:jc w:val="both"/>
    </w:pPr>
  </w:style>
  <w:style w:type="character" w:customStyle="1" w:styleId="ab">
    <w:name w:val="Основной текст с отступом Знак"/>
    <w:basedOn w:val="a0"/>
    <w:link w:val="aa"/>
    <w:uiPriority w:val="99"/>
    <w:locked/>
    <w:rsid w:val="0099017F"/>
    <w:rPr>
      <w:rFonts w:ascii="Times New Roman" w:hAnsi="Times New Roman" w:cs="Times New Roman"/>
      <w:sz w:val="24"/>
      <w:szCs w:val="24"/>
      <w:lang w:eastAsia="ru-RU"/>
    </w:rPr>
  </w:style>
  <w:style w:type="paragraph" w:styleId="ac">
    <w:name w:val="Normal (Web)"/>
    <w:aliases w:val="Обычный (веб) Знак Знак,Обычный (веб) Знак1 Знак Знак,Обычный (веб) Знак Знак Знак Знак,Обычный (Web) Знак Знак Знак Знак,Обычный (Web) Знак Знак,Обычный (веб) Знак Знак1,Обычный (Web) Знак Знак1,Обычный (веб) Знак,Обычный (веб) Знак1 Знак"/>
    <w:basedOn w:val="a"/>
    <w:uiPriority w:val="99"/>
    <w:rsid w:val="0099017F"/>
    <w:pPr>
      <w:spacing w:before="75" w:after="75"/>
    </w:pPr>
  </w:style>
  <w:style w:type="character" w:styleId="ad">
    <w:name w:val="Strong"/>
    <w:basedOn w:val="a0"/>
    <w:uiPriority w:val="99"/>
    <w:qFormat/>
    <w:rsid w:val="0099017F"/>
    <w:rPr>
      <w:rFonts w:cs="Times New Roman"/>
      <w:b/>
      <w:bCs/>
    </w:rPr>
  </w:style>
  <w:style w:type="paragraph" w:styleId="25">
    <w:name w:val="List 2"/>
    <w:basedOn w:val="a"/>
    <w:uiPriority w:val="99"/>
    <w:rsid w:val="0099017F"/>
    <w:pPr>
      <w:ind w:left="566" w:hanging="283"/>
    </w:pPr>
    <w:rPr>
      <w:lang w:eastAsia="ko-KR"/>
    </w:rPr>
  </w:style>
  <w:style w:type="paragraph" w:styleId="33">
    <w:name w:val="List 3"/>
    <w:basedOn w:val="a"/>
    <w:uiPriority w:val="99"/>
    <w:rsid w:val="0099017F"/>
    <w:pPr>
      <w:ind w:left="849" w:hanging="283"/>
    </w:pPr>
    <w:rPr>
      <w:lang w:eastAsia="ko-KR"/>
    </w:rPr>
  </w:style>
  <w:style w:type="paragraph" w:styleId="ae">
    <w:name w:val="Body Text"/>
    <w:aliases w:val="Знак1 Знак,bt"/>
    <w:basedOn w:val="a"/>
    <w:link w:val="af"/>
    <w:uiPriority w:val="99"/>
    <w:rsid w:val="0099017F"/>
    <w:pPr>
      <w:spacing w:after="120"/>
    </w:pPr>
  </w:style>
  <w:style w:type="character" w:customStyle="1" w:styleId="af">
    <w:name w:val="Основной текст Знак"/>
    <w:aliases w:val="Знак1 Знак Знак,bt Знак"/>
    <w:basedOn w:val="a0"/>
    <w:link w:val="ae"/>
    <w:uiPriority w:val="99"/>
    <w:locked/>
    <w:rsid w:val="0099017F"/>
    <w:rPr>
      <w:rFonts w:ascii="Times New Roman" w:hAnsi="Times New Roman" w:cs="Times New Roman"/>
      <w:sz w:val="24"/>
      <w:szCs w:val="24"/>
      <w:lang w:eastAsia="ru-RU"/>
    </w:rPr>
  </w:style>
  <w:style w:type="paragraph" w:styleId="af0">
    <w:name w:val="Body Text First Indent"/>
    <w:basedOn w:val="ae"/>
    <w:link w:val="af1"/>
    <w:uiPriority w:val="99"/>
    <w:rsid w:val="0099017F"/>
    <w:pPr>
      <w:ind w:firstLine="210"/>
    </w:pPr>
    <w:rPr>
      <w:lang w:eastAsia="ko-KR"/>
    </w:rPr>
  </w:style>
  <w:style w:type="character" w:customStyle="1" w:styleId="af1">
    <w:name w:val="Красная строка Знак"/>
    <w:basedOn w:val="af"/>
    <w:link w:val="af0"/>
    <w:uiPriority w:val="99"/>
    <w:locked/>
    <w:rsid w:val="0099017F"/>
    <w:rPr>
      <w:rFonts w:ascii="Times New Roman" w:hAnsi="Times New Roman" w:cs="Times New Roman"/>
      <w:sz w:val="24"/>
      <w:szCs w:val="24"/>
      <w:lang w:eastAsia="ko-KR"/>
    </w:rPr>
  </w:style>
  <w:style w:type="paragraph" w:styleId="26">
    <w:name w:val="Body Text First Indent 2"/>
    <w:basedOn w:val="aa"/>
    <w:link w:val="27"/>
    <w:uiPriority w:val="99"/>
    <w:rsid w:val="0099017F"/>
    <w:pPr>
      <w:autoSpaceDE/>
      <w:autoSpaceDN/>
      <w:adjustRightInd/>
      <w:spacing w:after="120"/>
      <w:ind w:left="283" w:firstLine="210"/>
      <w:jc w:val="left"/>
    </w:pPr>
    <w:rPr>
      <w:lang w:eastAsia="ko-KR"/>
    </w:rPr>
  </w:style>
  <w:style w:type="character" w:customStyle="1" w:styleId="27">
    <w:name w:val="Красная строка 2 Знак"/>
    <w:basedOn w:val="ab"/>
    <w:link w:val="26"/>
    <w:uiPriority w:val="99"/>
    <w:locked/>
    <w:rsid w:val="0099017F"/>
    <w:rPr>
      <w:rFonts w:ascii="Times New Roman" w:hAnsi="Times New Roman" w:cs="Times New Roman"/>
      <w:sz w:val="24"/>
      <w:szCs w:val="24"/>
      <w:lang w:eastAsia="ko-KR"/>
    </w:rPr>
  </w:style>
  <w:style w:type="paragraph" w:customStyle="1" w:styleId="ConsNonformat">
    <w:name w:val="ConsNonformat"/>
    <w:rsid w:val="0099017F"/>
    <w:pPr>
      <w:widowControl w:val="0"/>
      <w:autoSpaceDE w:val="0"/>
      <w:autoSpaceDN w:val="0"/>
      <w:adjustRightInd w:val="0"/>
      <w:ind w:right="19772"/>
    </w:pPr>
    <w:rPr>
      <w:rFonts w:ascii="Courier New" w:eastAsia="Times New Roman" w:hAnsi="Courier New" w:cs="Courier New"/>
      <w:lang w:eastAsia="en-US"/>
    </w:rPr>
  </w:style>
  <w:style w:type="paragraph" w:styleId="af2">
    <w:name w:val="caption"/>
    <w:basedOn w:val="a"/>
    <w:next w:val="a"/>
    <w:uiPriority w:val="99"/>
    <w:qFormat/>
    <w:rsid w:val="0099017F"/>
    <w:pPr>
      <w:jc w:val="center"/>
    </w:pPr>
    <w:rPr>
      <w:b/>
      <w:bCs/>
    </w:rPr>
  </w:style>
  <w:style w:type="paragraph" w:customStyle="1" w:styleId="210">
    <w:name w:val="Основной текст 21"/>
    <w:basedOn w:val="a"/>
    <w:uiPriority w:val="99"/>
    <w:rsid w:val="0099017F"/>
    <w:pPr>
      <w:widowControl w:val="0"/>
    </w:pPr>
    <w:rPr>
      <w:sz w:val="28"/>
      <w:szCs w:val="28"/>
    </w:rPr>
  </w:style>
  <w:style w:type="paragraph" w:customStyle="1" w:styleId="af3">
    <w:name w:val="Знак"/>
    <w:basedOn w:val="a"/>
    <w:uiPriority w:val="99"/>
    <w:rsid w:val="0099017F"/>
    <w:rPr>
      <w:rFonts w:ascii="Verdana" w:hAnsi="Verdana" w:cs="Verdana"/>
      <w:sz w:val="20"/>
      <w:szCs w:val="20"/>
      <w:lang w:val="en-US" w:eastAsia="en-US"/>
    </w:rPr>
  </w:style>
  <w:style w:type="paragraph" w:customStyle="1" w:styleId="af4">
    <w:name w:val="для таблиц"/>
    <w:basedOn w:val="a"/>
    <w:uiPriority w:val="99"/>
    <w:rsid w:val="0099017F"/>
    <w:pPr>
      <w:widowControl w:val="0"/>
      <w:jc w:val="both"/>
    </w:pPr>
  </w:style>
  <w:style w:type="paragraph" w:styleId="af5">
    <w:name w:val="footer"/>
    <w:basedOn w:val="a"/>
    <w:link w:val="af6"/>
    <w:uiPriority w:val="99"/>
    <w:rsid w:val="0099017F"/>
    <w:pPr>
      <w:tabs>
        <w:tab w:val="center" w:pos="4677"/>
        <w:tab w:val="right" w:pos="9355"/>
      </w:tabs>
    </w:pPr>
  </w:style>
  <w:style w:type="character" w:customStyle="1" w:styleId="af6">
    <w:name w:val="Нижний колонтитул Знак"/>
    <w:basedOn w:val="a0"/>
    <w:link w:val="af5"/>
    <w:uiPriority w:val="99"/>
    <w:locked/>
    <w:rsid w:val="0099017F"/>
    <w:rPr>
      <w:rFonts w:ascii="Times New Roman" w:hAnsi="Times New Roman" w:cs="Times New Roman"/>
      <w:sz w:val="24"/>
      <w:szCs w:val="24"/>
      <w:lang w:eastAsia="ru-RU"/>
    </w:rPr>
  </w:style>
  <w:style w:type="character" w:styleId="af7">
    <w:name w:val="page number"/>
    <w:basedOn w:val="a0"/>
    <w:uiPriority w:val="99"/>
    <w:rsid w:val="0099017F"/>
    <w:rPr>
      <w:rFonts w:cs="Times New Roman"/>
    </w:rPr>
  </w:style>
  <w:style w:type="paragraph" w:customStyle="1" w:styleId="ConsNormal">
    <w:name w:val="ConsNormal"/>
    <w:uiPriority w:val="99"/>
    <w:rsid w:val="0099017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017F"/>
    <w:rPr>
      <w:rFonts w:ascii="Verdana" w:hAnsi="Verdana" w:cs="Verdana"/>
      <w:sz w:val="20"/>
      <w:szCs w:val="20"/>
      <w:lang w:val="en-US" w:eastAsia="en-US"/>
    </w:rPr>
  </w:style>
  <w:style w:type="paragraph" w:customStyle="1" w:styleId="Heading11">
    <w:name w:val="Heading 11"/>
    <w:basedOn w:val="a"/>
    <w:next w:val="a"/>
    <w:uiPriority w:val="99"/>
    <w:rsid w:val="0099017F"/>
    <w:pPr>
      <w:keepNext/>
      <w:jc w:val="center"/>
      <w:outlineLvl w:val="0"/>
    </w:pPr>
    <w:rPr>
      <w:lang w:val="en-US"/>
    </w:rPr>
  </w:style>
  <w:style w:type="paragraph" w:customStyle="1" w:styleId="11">
    <w:name w:val="Знак1"/>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99017F"/>
    <w:pPr>
      <w:widowControl w:val="0"/>
      <w:autoSpaceDE w:val="0"/>
      <w:autoSpaceDN w:val="0"/>
      <w:adjustRightInd w:val="0"/>
    </w:pPr>
    <w:rPr>
      <w:rFonts w:ascii="Arial" w:eastAsia="Times New Roman" w:hAnsi="Arial" w:cs="Arial"/>
    </w:rPr>
  </w:style>
  <w:style w:type="paragraph" w:styleId="34">
    <w:name w:val="Body Text 3"/>
    <w:basedOn w:val="a"/>
    <w:link w:val="35"/>
    <w:uiPriority w:val="99"/>
    <w:rsid w:val="0099017F"/>
    <w:pPr>
      <w:spacing w:after="120"/>
    </w:pPr>
    <w:rPr>
      <w:sz w:val="16"/>
      <w:szCs w:val="16"/>
    </w:rPr>
  </w:style>
  <w:style w:type="character" w:customStyle="1" w:styleId="35">
    <w:name w:val="Основной текст 3 Знак"/>
    <w:basedOn w:val="a0"/>
    <w:link w:val="34"/>
    <w:uiPriority w:val="99"/>
    <w:locked/>
    <w:rsid w:val="0099017F"/>
    <w:rPr>
      <w:rFonts w:ascii="Times New Roman" w:hAnsi="Times New Roman" w:cs="Times New Roman"/>
      <w:sz w:val="16"/>
      <w:szCs w:val="16"/>
      <w:lang w:eastAsia="ru-RU"/>
    </w:rPr>
  </w:style>
  <w:style w:type="paragraph" w:customStyle="1" w:styleId="xl67">
    <w:name w:val="xl67"/>
    <w:basedOn w:val="a"/>
    <w:uiPriority w:val="99"/>
    <w:rsid w:val="0099017F"/>
    <w:pPr>
      <w:spacing w:before="100" w:beforeAutospacing="1" w:after="100" w:afterAutospacing="1"/>
      <w:jc w:val="center"/>
    </w:pPr>
    <w:rPr>
      <w:rFonts w:ascii="Arial CYR" w:eastAsia="Arial Unicode MS" w:hAnsi="Arial CYR" w:cs="Arial CYR"/>
      <w:b/>
      <w:bCs/>
    </w:rPr>
  </w:style>
  <w:style w:type="character" w:customStyle="1" w:styleId="BalloonTextChar">
    <w:name w:val="Balloon Text Char"/>
    <w:uiPriority w:val="99"/>
    <w:semiHidden/>
    <w:locked/>
    <w:rsid w:val="0099017F"/>
    <w:rPr>
      <w:rFonts w:ascii="Tahoma" w:hAnsi="Tahoma" w:cs="Tahoma"/>
      <w:sz w:val="16"/>
      <w:szCs w:val="16"/>
      <w:lang w:eastAsia="ru-RU"/>
    </w:rPr>
  </w:style>
  <w:style w:type="paragraph" w:styleId="af8">
    <w:name w:val="Balloon Text"/>
    <w:basedOn w:val="a"/>
    <w:link w:val="af9"/>
    <w:uiPriority w:val="99"/>
    <w:semiHidden/>
    <w:rsid w:val="0099017F"/>
    <w:rPr>
      <w:rFonts w:ascii="Tahoma" w:eastAsia="Calibri" w:hAnsi="Tahoma"/>
      <w:sz w:val="16"/>
      <w:szCs w:val="16"/>
    </w:rPr>
  </w:style>
  <w:style w:type="character" w:customStyle="1" w:styleId="BalloonTextChar1">
    <w:name w:val="Balloon Text Char1"/>
    <w:basedOn w:val="a0"/>
    <w:uiPriority w:val="99"/>
    <w:semiHidden/>
    <w:rsid w:val="006A5E06"/>
    <w:rPr>
      <w:rFonts w:ascii="Times New Roman" w:eastAsia="Times New Roman" w:hAnsi="Times New Roman"/>
      <w:sz w:val="0"/>
      <w:szCs w:val="0"/>
    </w:rPr>
  </w:style>
  <w:style w:type="character" w:customStyle="1" w:styleId="af9">
    <w:name w:val="Текст выноски Знак"/>
    <w:basedOn w:val="a0"/>
    <w:link w:val="af8"/>
    <w:uiPriority w:val="99"/>
    <w:semiHidden/>
    <w:locked/>
    <w:rsid w:val="0099017F"/>
    <w:rPr>
      <w:rFonts w:ascii="Tahoma" w:hAnsi="Tahoma" w:cs="Tahoma"/>
      <w:sz w:val="16"/>
      <w:szCs w:val="16"/>
      <w:lang w:eastAsia="ru-RU"/>
    </w:rPr>
  </w:style>
  <w:style w:type="paragraph" w:styleId="afa">
    <w:name w:val="header"/>
    <w:basedOn w:val="a"/>
    <w:link w:val="afb"/>
    <w:uiPriority w:val="99"/>
    <w:rsid w:val="0099017F"/>
    <w:pPr>
      <w:tabs>
        <w:tab w:val="center" w:pos="4677"/>
        <w:tab w:val="right" w:pos="9355"/>
      </w:tabs>
    </w:pPr>
  </w:style>
  <w:style w:type="character" w:customStyle="1" w:styleId="afb">
    <w:name w:val="Верхний колонтитул Знак"/>
    <w:basedOn w:val="a0"/>
    <w:link w:val="afa"/>
    <w:uiPriority w:val="99"/>
    <w:locked/>
    <w:rsid w:val="0099017F"/>
    <w:rPr>
      <w:rFonts w:ascii="Times New Roman" w:hAnsi="Times New Roman" w:cs="Times New Roman"/>
      <w:sz w:val="24"/>
      <w:szCs w:val="24"/>
      <w:lang w:eastAsia="ru-RU"/>
    </w:rPr>
  </w:style>
  <w:style w:type="paragraph" w:customStyle="1" w:styleId="214">
    <w:name w:val="Основной текст 2 + 14 пт"/>
    <w:aliases w:val="По ширине,Междустр.интервал:  одинарный"/>
    <w:basedOn w:val="21"/>
    <w:uiPriority w:val="99"/>
    <w:rsid w:val="0099017F"/>
    <w:pPr>
      <w:numPr>
        <w:numId w:val="7"/>
      </w:numPr>
      <w:tabs>
        <w:tab w:val="left" w:pos="1080"/>
      </w:tabs>
      <w:spacing w:line="240" w:lineRule="auto"/>
      <w:jc w:val="both"/>
    </w:pPr>
    <w:rPr>
      <w:sz w:val="28"/>
      <w:szCs w:val="28"/>
    </w:rPr>
  </w:style>
  <w:style w:type="paragraph" w:styleId="afc">
    <w:name w:val="No Spacing"/>
    <w:uiPriority w:val="99"/>
    <w:qFormat/>
    <w:rsid w:val="004357CA"/>
    <w:rPr>
      <w:rFonts w:ascii="Times New Roman" w:eastAsia="Times New Roman" w:hAnsi="Times New Roman"/>
      <w:sz w:val="24"/>
      <w:szCs w:val="24"/>
    </w:rPr>
  </w:style>
  <w:style w:type="paragraph" w:styleId="afd">
    <w:name w:val="List Paragraph"/>
    <w:basedOn w:val="a"/>
    <w:uiPriority w:val="34"/>
    <w:qFormat/>
    <w:rsid w:val="00CB7D9C"/>
    <w:pPr>
      <w:ind w:left="720"/>
      <w:contextualSpacing/>
    </w:pPr>
  </w:style>
</w:styles>
</file>

<file path=word/webSettings.xml><?xml version="1.0" encoding="utf-8"?>
<w:webSettings xmlns:r="http://schemas.openxmlformats.org/officeDocument/2006/relationships" xmlns:w="http://schemas.openxmlformats.org/wordprocessingml/2006/main">
  <w:divs>
    <w:div w:id="1173305289">
      <w:bodyDiv w:val="1"/>
      <w:marLeft w:val="0"/>
      <w:marRight w:val="0"/>
      <w:marTop w:val="0"/>
      <w:marBottom w:val="0"/>
      <w:divBdr>
        <w:top w:val="none" w:sz="0" w:space="0" w:color="auto"/>
        <w:left w:val="none" w:sz="0" w:space="0" w:color="auto"/>
        <w:bottom w:val="none" w:sz="0" w:space="0" w:color="auto"/>
        <w:right w:val="none" w:sz="0" w:space="0" w:color="auto"/>
      </w:divBdr>
    </w:div>
    <w:div w:id="1198665668">
      <w:marLeft w:val="0"/>
      <w:marRight w:val="0"/>
      <w:marTop w:val="0"/>
      <w:marBottom w:val="0"/>
      <w:divBdr>
        <w:top w:val="none" w:sz="0" w:space="0" w:color="auto"/>
        <w:left w:val="none" w:sz="0" w:space="0" w:color="auto"/>
        <w:bottom w:val="none" w:sz="0" w:space="0" w:color="auto"/>
        <w:right w:val="none" w:sz="0" w:space="0" w:color="auto"/>
      </w:divBdr>
    </w:div>
    <w:div w:id="1198665669">
      <w:marLeft w:val="0"/>
      <w:marRight w:val="0"/>
      <w:marTop w:val="0"/>
      <w:marBottom w:val="0"/>
      <w:divBdr>
        <w:top w:val="none" w:sz="0" w:space="0" w:color="auto"/>
        <w:left w:val="none" w:sz="0" w:space="0" w:color="auto"/>
        <w:bottom w:val="none" w:sz="0" w:space="0" w:color="auto"/>
        <w:right w:val="none" w:sz="0" w:space="0" w:color="auto"/>
      </w:divBdr>
    </w:div>
    <w:div w:id="1198665670">
      <w:marLeft w:val="0"/>
      <w:marRight w:val="0"/>
      <w:marTop w:val="0"/>
      <w:marBottom w:val="0"/>
      <w:divBdr>
        <w:top w:val="none" w:sz="0" w:space="0" w:color="auto"/>
        <w:left w:val="none" w:sz="0" w:space="0" w:color="auto"/>
        <w:bottom w:val="none" w:sz="0" w:space="0" w:color="auto"/>
        <w:right w:val="none" w:sz="0" w:space="0" w:color="auto"/>
      </w:divBdr>
    </w:div>
    <w:div w:id="1198665671">
      <w:marLeft w:val="0"/>
      <w:marRight w:val="0"/>
      <w:marTop w:val="0"/>
      <w:marBottom w:val="0"/>
      <w:divBdr>
        <w:top w:val="none" w:sz="0" w:space="0" w:color="auto"/>
        <w:left w:val="none" w:sz="0" w:space="0" w:color="auto"/>
        <w:bottom w:val="none" w:sz="0" w:space="0" w:color="auto"/>
        <w:right w:val="none" w:sz="0" w:space="0" w:color="auto"/>
      </w:divBdr>
    </w:div>
    <w:div w:id="1198665672">
      <w:marLeft w:val="0"/>
      <w:marRight w:val="0"/>
      <w:marTop w:val="0"/>
      <w:marBottom w:val="0"/>
      <w:divBdr>
        <w:top w:val="none" w:sz="0" w:space="0" w:color="auto"/>
        <w:left w:val="none" w:sz="0" w:space="0" w:color="auto"/>
        <w:bottom w:val="none" w:sz="0" w:space="0" w:color="auto"/>
        <w:right w:val="none" w:sz="0" w:space="0" w:color="auto"/>
      </w:divBdr>
    </w:div>
    <w:div w:id="1198665673">
      <w:marLeft w:val="0"/>
      <w:marRight w:val="0"/>
      <w:marTop w:val="0"/>
      <w:marBottom w:val="0"/>
      <w:divBdr>
        <w:top w:val="none" w:sz="0" w:space="0" w:color="auto"/>
        <w:left w:val="none" w:sz="0" w:space="0" w:color="auto"/>
        <w:bottom w:val="none" w:sz="0" w:space="0" w:color="auto"/>
        <w:right w:val="none" w:sz="0" w:space="0" w:color="auto"/>
      </w:divBdr>
    </w:div>
    <w:div w:id="1198665674">
      <w:marLeft w:val="0"/>
      <w:marRight w:val="0"/>
      <w:marTop w:val="0"/>
      <w:marBottom w:val="0"/>
      <w:divBdr>
        <w:top w:val="none" w:sz="0" w:space="0" w:color="auto"/>
        <w:left w:val="none" w:sz="0" w:space="0" w:color="auto"/>
        <w:bottom w:val="none" w:sz="0" w:space="0" w:color="auto"/>
        <w:right w:val="none" w:sz="0" w:space="0" w:color="auto"/>
      </w:divBdr>
    </w:div>
    <w:div w:id="1198665675">
      <w:marLeft w:val="0"/>
      <w:marRight w:val="0"/>
      <w:marTop w:val="0"/>
      <w:marBottom w:val="0"/>
      <w:divBdr>
        <w:top w:val="none" w:sz="0" w:space="0" w:color="auto"/>
        <w:left w:val="none" w:sz="0" w:space="0" w:color="auto"/>
        <w:bottom w:val="none" w:sz="0" w:space="0" w:color="auto"/>
        <w:right w:val="none" w:sz="0" w:space="0" w:color="auto"/>
      </w:divBdr>
    </w:div>
    <w:div w:id="1198665676">
      <w:marLeft w:val="0"/>
      <w:marRight w:val="0"/>
      <w:marTop w:val="0"/>
      <w:marBottom w:val="0"/>
      <w:divBdr>
        <w:top w:val="none" w:sz="0" w:space="0" w:color="auto"/>
        <w:left w:val="none" w:sz="0" w:space="0" w:color="auto"/>
        <w:bottom w:val="none" w:sz="0" w:space="0" w:color="auto"/>
        <w:right w:val="none" w:sz="0" w:space="0" w:color="auto"/>
      </w:divBdr>
    </w:div>
    <w:div w:id="1198665677">
      <w:marLeft w:val="0"/>
      <w:marRight w:val="0"/>
      <w:marTop w:val="0"/>
      <w:marBottom w:val="0"/>
      <w:divBdr>
        <w:top w:val="none" w:sz="0" w:space="0" w:color="auto"/>
        <w:left w:val="none" w:sz="0" w:space="0" w:color="auto"/>
        <w:bottom w:val="none" w:sz="0" w:space="0" w:color="auto"/>
        <w:right w:val="none" w:sz="0" w:space="0" w:color="auto"/>
      </w:divBdr>
    </w:div>
    <w:div w:id="1198665678">
      <w:marLeft w:val="0"/>
      <w:marRight w:val="0"/>
      <w:marTop w:val="0"/>
      <w:marBottom w:val="0"/>
      <w:divBdr>
        <w:top w:val="none" w:sz="0" w:space="0" w:color="auto"/>
        <w:left w:val="none" w:sz="0" w:space="0" w:color="auto"/>
        <w:bottom w:val="none" w:sz="0" w:space="0" w:color="auto"/>
        <w:right w:val="none" w:sz="0" w:space="0" w:color="auto"/>
      </w:divBdr>
    </w:div>
    <w:div w:id="1198665679">
      <w:marLeft w:val="0"/>
      <w:marRight w:val="0"/>
      <w:marTop w:val="0"/>
      <w:marBottom w:val="0"/>
      <w:divBdr>
        <w:top w:val="none" w:sz="0" w:space="0" w:color="auto"/>
        <w:left w:val="none" w:sz="0" w:space="0" w:color="auto"/>
        <w:bottom w:val="none" w:sz="0" w:space="0" w:color="auto"/>
        <w:right w:val="none" w:sz="0" w:space="0" w:color="auto"/>
      </w:divBdr>
    </w:div>
    <w:div w:id="1198665680">
      <w:marLeft w:val="0"/>
      <w:marRight w:val="0"/>
      <w:marTop w:val="0"/>
      <w:marBottom w:val="0"/>
      <w:divBdr>
        <w:top w:val="none" w:sz="0" w:space="0" w:color="auto"/>
        <w:left w:val="none" w:sz="0" w:space="0" w:color="auto"/>
        <w:bottom w:val="none" w:sz="0" w:space="0" w:color="auto"/>
        <w:right w:val="none" w:sz="0" w:space="0" w:color="auto"/>
      </w:divBdr>
    </w:div>
    <w:div w:id="1198665681">
      <w:marLeft w:val="0"/>
      <w:marRight w:val="0"/>
      <w:marTop w:val="0"/>
      <w:marBottom w:val="0"/>
      <w:divBdr>
        <w:top w:val="none" w:sz="0" w:space="0" w:color="auto"/>
        <w:left w:val="none" w:sz="0" w:space="0" w:color="auto"/>
        <w:bottom w:val="none" w:sz="0" w:space="0" w:color="auto"/>
        <w:right w:val="none" w:sz="0" w:space="0" w:color="auto"/>
      </w:divBdr>
    </w:div>
    <w:div w:id="1198665682">
      <w:marLeft w:val="0"/>
      <w:marRight w:val="0"/>
      <w:marTop w:val="0"/>
      <w:marBottom w:val="0"/>
      <w:divBdr>
        <w:top w:val="none" w:sz="0" w:space="0" w:color="auto"/>
        <w:left w:val="none" w:sz="0" w:space="0" w:color="auto"/>
        <w:bottom w:val="none" w:sz="0" w:space="0" w:color="auto"/>
        <w:right w:val="none" w:sz="0" w:space="0" w:color="auto"/>
      </w:divBdr>
    </w:div>
    <w:div w:id="1257786928">
      <w:bodyDiv w:val="1"/>
      <w:marLeft w:val="0"/>
      <w:marRight w:val="0"/>
      <w:marTop w:val="0"/>
      <w:marBottom w:val="0"/>
      <w:divBdr>
        <w:top w:val="none" w:sz="0" w:space="0" w:color="auto"/>
        <w:left w:val="none" w:sz="0" w:space="0" w:color="auto"/>
        <w:bottom w:val="none" w:sz="0" w:space="0" w:color="auto"/>
        <w:right w:val="none" w:sz="0" w:space="0" w:color="auto"/>
      </w:divBdr>
    </w:div>
    <w:div w:id="1476408226">
      <w:bodyDiv w:val="1"/>
      <w:marLeft w:val="0"/>
      <w:marRight w:val="0"/>
      <w:marTop w:val="0"/>
      <w:marBottom w:val="0"/>
      <w:divBdr>
        <w:top w:val="none" w:sz="0" w:space="0" w:color="auto"/>
        <w:left w:val="none" w:sz="0" w:space="0" w:color="auto"/>
        <w:bottom w:val="none" w:sz="0" w:space="0" w:color="auto"/>
        <w:right w:val="none" w:sz="0" w:space="0" w:color="auto"/>
      </w:divBdr>
    </w:div>
    <w:div w:id="1610697929">
      <w:bodyDiv w:val="1"/>
      <w:marLeft w:val="0"/>
      <w:marRight w:val="0"/>
      <w:marTop w:val="0"/>
      <w:marBottom w:val="0"/>
      <w:divBdr>
        <w:top w:val="none" w:sz="0" w:space="0" w:color="auto"/>
        <w:left w:val="none" w:sz="0" w:space="0" w:color="auto"/>
        <w:bottom w:val="none" w:sz="0" w:space="0" w:color="auto"/>
        <w:right w:val="none" w:sz="0" w:space="0" w:color="auto"/>
      </w:divBdr>
    </w:div>
    <w:div w:id="1690713265">
      <w:bodyDiv w:val="1"/>
      <w:marLeft w:val="0"/>
      <w:marRight w:val="0"/>
      <w:marTop w:val="0"/>
      <w:marBottom w:val="0"/>
      <w:divBdr>
        <w:top w:val="none" w:sz="0" w:space="0" w:color="auto"/>
        <w:left w:val="none" w:sz="0" w:space="0" w:color="auto"/>
        <w:bottom w:val="none" w:sz="0" w:space="0" w:color="auto"/>
        <w:right w:val="none" w:sz="0" w:space="0" w:color="auto"/>
      </w:divBdr>
    </w:div>
    <w:div w:id="1739664983">
      <w:bodyDiv w:val="1"/>
      <w:marLeft w:val="0"/>
      <w:marRight w:val="0"/>
      <w:marTop w:val="0"/>
      <w:marBottom w:val="0"/>
      <w:divBdr>
        <w:top w:val="none" w:sz="0" w:space="0" w:color="auto"/>
        <w:left w:val="none" w:sz="0" w:space="0" w:color="auto"/>
        <w:bottom w:val="none" w:sz="0" w:space="0" w:color="auto"/>
        <w:right w:val="none" w:sz="0" w:space="0" w:color="auto"/>
      </w:divBdr>
    </w:div>
    <w:div w:id="1936863178">
      <w:bodyDiv w:val="1"/>
      <w:marLeft w:val="0"/>
      <w:marRight w:val="0"/>
      <w:marTop w:val="0"/>
      <w:marBottom w:val="0"/>
      <w:divBdr>
        <w:top w:val="none" w:sz="0" w:space="0" w:color="auto"/>
        <w:left w:val="none" w:sz="0" w:space="0" w:color="auto"/>
        <w:bottom w:val="none" w:sz="0" w:space="0" w:color="auto"/>
        <w:right w:val="none" w:sz="0" w:space="0" w:color="auto"/>
      </w:divBdr>
    </w:div>
    <w:div w:id="21130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24C3-C2EE-466E-AEEB-06A411C9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dc:creator>
  <cp:lastModifiedBy>Admin</cp:lastModifiedBy>
  <cp:revision>11</cp:revision>
  <cp:lastPrinted>2016-03-24T05:50:00Z</cp:lastPrinted>
  <dcterms:created xsi:type="dcterms:W3CDTF">2016-03-23T08:20:00Z</dcterms:created>
  <dcterms:modified xsi:type="dcterms:W3CDTF">2016-05-18T10:30:00Z</dcterms:modified>
</cp:coreProperties>
</file>